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08F" w:rsidRPr="00EA396B" w:rsidRDefault="009B708F" w:rsidP="009B708F">
      <w:pPr>
        <w:widowControl/>
        <w:spacing w:line="400" w:lineRule="exact"/>
        <w:rPr>
          <w:rFonts w:ascii="宋体" w:hAnsi="宋体" w:cs="宋体"/>
          <w:kern w:val="0"/>
          <w:sz w:val="28"/>
          <w:szCs w:val="28"/>
        </w:rPr>
      </w:pPr>
      <w:r w:rsidRPr="00EA396B">
        <w:rPr>
          <w:rFonts w:ascii="宋体" w:hAnsi="宋体" w:cs="宋体" w:hint="eastAsia"/>
          <w:kern w:val="0"/>
          <w:sz w:val="28"/>
          <w:szCs w:val="28"/>
        </w:rPr>
        <w:t>附件</w:t>
      </w:r>
      <w:r>
        <w:rPr>
          <w:rFonts w:ascii="宋体" w:hAnsi="宋体" w:cs="宋体" w:hint="eastAsia"/>
          <w:kern w:val="0"/>
          <w:sz w:val="28"/>
          <w:szCs w:val="28"/>
        </w:rPr>
        <w:t>1</w:t>
      </w:r>
    </w:p>
    <w:p w:rsidR="009B708F" w:rsidRPr="00FB5DAB" w:rsidRDefault="009B708F" w:rsidP="009B708F">
      <w:pPr>
        <w:rPr>
          <w:rFonts w:ascii="黑体" w:eastAsia="黑体"/>
          <w:b/>
          <w:bCs/>
          <w:sz w:val="28"/>
          <w:szCs w:val="36"/>
        </w:rPr>
      </w:pPr>
      <w:r>
        <w:rPr>
          <w:rFonts w:ascii="黑体" w:eastAsia="黑体" w:hint="eastAsia"/>
          <w:b/>
          <w:bCs/>
          <w:sz w:val="28"/>
          <w:szCs w:val="36"/>
        </w:rPr>
        <w:t xml:space="preserve">    </w:t>
      </w:r>
      <w:r w:rsidRPr="00EA396B">
        <w:rPr>
          <w:rFonts w:ascii="黑体" w:eastAsia="黑体" w:hint="eastAsia"/>
          <w:b/>
          <w:bCs/>
          <w:sz w:val="28"/>
          <w:szCs w:val="36"/>
        </w:rPr>
        <w:t>201</w:t>
      </w:r>
      <w:r w:rsidR="00666910">
        <w:rPr>
          <w:rFonts w:ascii="黑体" w:eastAsia="黑体" w:hint="eastAsia"/>
          <w:b/>
          <w:bCs/>
          <w:sz w:val="28"/>
          <w:szCs w:val="36"/>
        </w:rPr>
        <w:t>6</w:t>
      </w:r>
      <w:r w:rsidRPr="00EA396B">
        <w:rPr>
          <w:rFonts w:ascii="黑体" w:eastAsia="黑体" w:hint="eastAsia"/>
          <w:b/>
          <w:bCs/>
          <w:sz w:val="28"/>
          <w:szCs w:val="36"/>
        </w:rPr>
        <w:t>年度</w:t>
      </w:r>
      <w:r>
        <w:rPr>
          <w:rFonts w:ascii="黑体" w:eastAsia="黑体" w:hint="eastAsia"/>
          <w:b/>
          <w:bCs/>
          <w:sz w:val="28"/>
          <w:szCs w:val="36"/>
        </w:rPr>
        <w:t>“</w:t>
      </w:r>
      <w:r w:rsidRPr="00EA396B">
        <w:rPr>
          <w:rFonts w:ascii="黑体" w:eastAsia="黑体" w:hint="eastAsia"/>
          <w:b/>
          <w:bCs/>
          <w:sz w:val="28"/>
          <w:szCs w:val="36"/>
        </w:rPr>
        <w:t>国家</w:t>
      </w:r>
      <w:r>
        <w:rPr>
          <w:rFonts w:ascii="黑体" w:eastAsia="黑体" w:hint="eastAsia"/>
          <w:b/>
          <w:bCs/>
          <w:sz w:val="28"/>
          <w:szCs w:val="36"/>
        </w:rPr>
        <w:t>级大学生创新创业训练计划”创新训练项目</w:t>
      </w:r>
      <w:r w:rsidRPr="00EA396B">
        <w:rPr>
          <w:rFonts w:ascii="黑体" w:eastAsia="黑体" w:hint="eastAsia"/>
          <w:b/>
          <w:bCs/>
          <w:sz w:val="28"/>
          <w:szCs w:val="36"/>
        </w:rPr>
        <w:t>一览表</w:t>
      </w:r>
    </w:p>
    <w:p w:rsidR="009B708F" w:rsidRDefault="009B708F" w:rsidP="009B708F">
      <w:pPr>
        <w:widowControl/>
        <w:spacing w:line="400" w:lineRule="exact"/>
        <w:rPr>
          <w:rFonts w:ascii="宋体" w:hAnsi="宋体" w:cs="宋体"/>
          <w:kern w:val="0"/>
          <w:sz w:val="28"/>
          <w:szCs w:val="28"/>
        </w:rPr>
      </w:pPr>
    </w:p>
    <w:tbl>
      <w:tblPr>
        <w:tblStyle w:val="a9"/>
        <w:tblW w:w="9464" w:type="dxa"/>
        <w:tblLook w:val="04A0"/>
      </w:tblPr>
      <w:tblGrid>
        <w:gridCol w:w="534"/>
        <w:gridCol w:w="1417"/>
        <w:gridCol w:w="3260"/>
        <w:gridCol w:w="851"/>
        <w:gridCol w:w="1134"/>
        <w:gridCol w:w="1134"/>
        <w:gridCol w:w="1134"/>
      </w:tblGrid>
      <w:tr w:rsidR="009B708F" w:rsidTr="00175658">
        <w:trPr>
          <w:cantSplit/>
          <w:tblHeader/>
        </w:trPr>
        <w:tc>
          <w:tcPr>
            <w:tcW w:w="534" w:type="dxa"/>
            <w:vAlign w:val="center"/>
          </w:tcPr>
          <w:p w:rsidR="009B708F" w:rsidRPr="00175658" w:rsidRDefault="009B708F" w:rsidP="00175658">
            <w:pPr>
              <w:jc w:val="center"/>
              <w:rPr>
                <w:rFonts w:ascii="宋体" w:hAnsi="宋体" w:cs="宋体"/>
                <w:b/>
                <w:color w:val="000000"/>
                <w:sz w:val="22"/>
                <w:szCs w:val="22"/>
              </w:rPr>
            </w:pPr>
            <w:r w:rsidRPr="00175658">
              <w:rPr>
                <w:rFonts w:ascii="宋体" w:hAnsi="宋体" w:cs="宋体" w:hint="eastAsia"/>
                <w:b/>
                <w:szCs w:val="21"/>
              </w:rPr>
              <w:t>序号</w:t>
            </w:r>
          </w:p>
        </w:tc>
        <w:tc>
          <w:tcPr>
            <w:tcW w:w="1417" w:type="dxa"/>
            <w:vAlign w:val="center"/>
          </w:tcPr>
          <w:p w:rsidR="009B708F" w:rsidRPr="00175658" w:rsidRDefault="009B708F" w:rsidP="00175658">
            <w:pPr>
              <w:jc w:val="center"/>
              <w:rPr>
                <w:rFonts w:ascii="宋体" w:hAnsi="宋体" w:cs="宋体"/>
                <w:b/>
                <w:szCs w:val="21"/>
              </w:rPr>
            </w:pPr>
            <w:r w:rsidRPr="00175658">
              <w:rPr>
                <w:rFonts w:ascii="宋体" w:hAnsi="宋体" w:cs="宋体" w:hint="eastAsia"/>
                <w:b/>
                <w:szCs w:val="21"/>
              </w:rPr>
              <w:t>项目编号</w:t>
            </w:r>
          </w:p>
        </w:tc>
        <w:tc>
          <w:tcPr>
            <w:tcW w:w="3260" w:type="dxa"/>
            <w:vAlign w:val="center"/>
          </w:tcPr>
          <w:p w:rsidR="009B708F" w:rsidRPr="00175658" w:rsidRDefault="009B708F" w:rsidP="00175658">
            <w:pPr>
              <w:jc w:val="center"/>
              <w:rPr>
                <w:rFonts w:ascii="宋体" w:hAnsi="宋体" w:cs="宋体"/>
                <w:b/>
                <w:szCs w:val="21"/>
              </w:rPr>
            </w:pPr>
            <w:r w:rsidRPr="00175658">
              <w:rPr>
                <w:rFonts w:ascii="宋体" w:hAnsi="宋体" w:cs="宋体" w:hint="eastAsia"/>
                <w:b/>
                <w:szCs w:val="21"/>
              </w:rPr>
              <w:t>项目名称</w:t>
            </w:r>
          </w:p>
        </w:tc>
        <w:tc>
          <w:tcPr>
            <w:tcW w:w="851" w:type="dxa"/>
            <w:vAlign w:val="center"/>
          </w:tcPr>
          <w:p w:rsidR="009B708F" w:rsidRPr="00175658" w:rsidRDefault="009B708F" w:rsidP="00175658">
            <w:pPr>
              <w:jc w:val="center"/>
              <w:rPr>
                <w:rFonts w:ascii="宋体" w:hAnsi="宋体" w:cs="宋体"/>
                <w:b/>
                <w:szCs w:val="21"/>
              </w:rPr>
            </w:pPr>
            <w:r w:rsidRPr="00175658">
              <w:rPr>
                <w:rFonts w:ascii="宋体" w:hAnsi="宋体" w:cs="宋体" w:hint="eastAsia"/>
                <w:b/>
                <w:szCs w:val="21"/>
              </w:rPr>
              <w:t>主持人</w:t>
            </w:r>
          </w:p>
        </w:tc>
        <w:tc>
          <w:tcPr>
            <w:tcW w:w="1134" w:type="dxa"/>
            <w:vAlign w:val="center"/>
          </w:tcPr>
          <w:p w:rsidR="009B708F" w:rsidRPr="00175658" w:rsidRDefault="009B708F" w:rsidP="00175658">
            <w:pPr>
              <w:jc w:val="center"/>
              <w:rPr>
                <w:rFonts w:ascii="宋体" w:hAnsi="宋体" w:cs="宋体"/>
                <w:b/>
                <w:szCs w:val="21"/>
              </w:rPr>
            </w:pPr>
            <w:r w:rsidRPr="00175658">
              <w:rPr>
                <w:rFonts w:ascii="宋体" w:hAnsi="宋体" w:cs="宋体" w:hint="eastAsia"/>
                <w:b/>
                <w:szCs w:val="21"/>
              </w:rPr>
              <w:t>学号</w:t>
            </w:r>
          </w:p>
        </w:tc>
        <w:tc>
          <w:tcPr>
            <w:tcW w:w="1134" w:type="dxa"/>
            <w:vAlign w:val="center"/>
          </w:tcPr>
          <w:p w:rsidR="009B708F" w:rsidRPr="00175658" w:rsidRDefault="009B708F" w:rsidP="00175658">
            <w:pPr>
              <w:jc w:val="center"/>
              <w:rPr>
                <w:rFonts w:ascii="宋体" w:hAnsi="宋体" w:cs="宋体"/>
                <w:b/>
                <w:szCs w:val="21"/>
              </w:rPr>
            </w:pPr>
            <w:r w:rsidRPr="00175658">
              <w:rPr>
                <w:rFonts w:ascii="宋体" w:hAnsi="宋体" w:cs="宋体" w:hint="eastAsia"/>
                <w:b/>
                <w:szCs w:val="21"/>
              </w:rPr>
              <w:t>指导教师</w:t>
            </w:r>
          </w:p>
        </w:tc>
        <w:tc>
          <w:tcPr>
            <w:tcW w:w="1134" w:type="dxa"/>
            <w:vAlign w:val="center"/>
          </w:tcPr>
          <w:p w:rsidR="009B708F" w:rsidRPr="00175658" w:rsidRDefault="009B708F" w:rsidP="00175658">
            <w:pPr>
              <w:widowControl/>
              <w:spacing w:line="240" w:lineRule="exact"/>
              <w:jc w:val="center"/>
              <w:rPr>
                <w:rFonts w:ascii="宋体" w:hAnsi="宋体" w:cs="宋体"/>
                <w:b/>
                <w:szCs w:val="21"/>
              </w:rPr>
            </w:pPr>
            <w:r w:rsidRPr="00175658">
              <w:rPr>
                <w:rFonts w:ascii="宋体" w:hAnsi="宋体" w:cs="宋体" w:hint="eastAsia"/>
                <w:b/>
                <w:szCs w:val="21"/>
              </w:rPr>
              <w:t>项目所在学院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201610434098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20t(h</w:t>
            </w:r>
            <w:r w:rsidRPr="00153FF5">
              <w:rPr>
                <w:rFonts w:hint="eastAsia"/>
                <w:szCs w:val="21"/>
              </w:rPr>
              <w:t>链条炉脱硝改造问题探讨）</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魏常宏</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20144336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王玉军</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资环学院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201610434099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利用油脂废液</w:t>
            </w:r>
            <w:r w:rsidRPr="00153FF5">
              <w:rPr>
                <w:rFonts w:hint="eastAsia"/>
                <w:szCs w:val="21"/>
              </w:rPr>
              <w:t>(</w:t>
            </w:r>
            <w:r w:rsidRPr="00153FF5">
              <w:rPr>
                <w:rFonts w:hint="eastAsia"/>
                <w:szCs w:val="21"/>
              </w:rPr>
              <w:t>废渣开发育苗栽培基质的工艺研究）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张子超</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20145791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焦树英</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资环学院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泰山地区食蚜蝇科昆虫多样性调查</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江静文</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20145665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张婷婷</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201610434101</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以菌糠为载体微生物制剂的研制与其防病促生作用评价</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尚春晓</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20145772</w:t>
            </w:r>
          </w:p>
        </w:tc>
        <w:tc>
          <w:tcPr>
            <w:tcW w:w="1134" w:type="dxa"/>
            <w:vAlign w:val="center"/>
          </w:tcPr>
          <w:p w:rsidR="009B708F" w:rsidRDefault="009B708F" w:rsidP="00665CC4">
            <w:pPr>
              <w:rPr>
                <w:szCs w:val="21"/>
              </w:rPr>
            </w:pPr>
            <w:r w:rsidRPr="00153FF5">
              <w:rPr>
                <w:rFonts w:hint="eastAsia"/>
                <w:szCs w:val="21"/>
              </w:rPr>
              <w:t>刘振宇</w:t>
            </w:r>
          </w:p>
          <w:p w:rsidR="009B708F" w:rsidRPr="00153FF5" w:rsidRDefault="009B708F" w:rsidP="00665CC4">
            <w:pPr>
              <w:rPr>
                <w:rFonts w:ascii="宋体" w:hAnsi="宋体" w:cs="宋体"/>
                <w:szCs w:val="21"/>
              </w:rPr>
            </w:pPr>
            <w:r w:rsidRPr="00153FF5">
              <w:rPr>
                <w:rFonts w:hint="eastAsia"/>
                <w:szCs w:val="21"/>
              </w:rPr>
              <w:t>邵云华</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201610434102</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防治松材线虫病新型注干剂的开发及应用</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林旭</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20144266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刘峰</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201610434103</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丽蝇蛹集金小蜂中内共生菌</w:t>
            </w:r>
            <w:r w:rsidRPr="00153FF5">
              <w:rPr>
                <w:rFonts w:hint="eastAsia"/>
                <w:szCs w:val="21"/>
              </w:rPr>
              <w:t xml:space="preserve"> Wolbachia</w:t>
            </w:r>
            <w:r w:rsidRPr="00153FF5">
              <w:rPr>
                <w:rFonts w:hint="eastAsia"/>
                <w:szCs w:val="21"/>
              </w:rPr>
              <w:t>和噬菌体</w:t>
            </w:r>
            <w:r w:rsidRPr="00153FF5">
              <w:rPr>
                <w:rFonts w:hint="eastAsia"/>
                <w:szCs w:val="21"/>
              </w:rPr>
              <w:t>WO</w:t>
            </w:r>
            <w:r w:rsidRPr="00153FF5">
              <w:rPr>
                <w:rFonts w:hint="eastAsia"/>
                <w:szCs w:val="21"/>
              </w:rPr>
              <w:t>的系统发育相关性研究</w:t>
            </w:r>
            <w:r w:rsidRPr="00153FF5">
              <w:rPr>
                <w:rFonts w:hint="eastAsia"/>
                <w:szCs w:val="21"/>
              </w:rPr>
              <w:t xml:space="preserve"> </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张相敏</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20144932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王宁新</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201610434104</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食用菌害虫异型眼蕈蚊生殖特性研究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施菲菲</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20145713</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郑方强</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番茄花青素的提取及其在植物病害防治中的作用研究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苏昊</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20144103</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丁新华</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9</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201610434106</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木霉菌对苹果重茬土壤根际重要病原物的拮抗作用研究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刘程林</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20145735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刘会香</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10</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201610434107</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氟醚菌酰胺和枯草芽孢杆菌混用对番茄灰霉病的联合毒力及防效</w:t>
            </w:r>
            <w:r w:rsidRPr="00153FF5">
              <w:rPr>
                <w:rFonts w:hint="eastAsia"/>
                <w:szCs w:val="21"/>
              </w:rPr>
              <w:t xml:space="preserve"> </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李晶晶</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20146996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乔康</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不同滞育经历对中华通草蛉成虫滞育后发育的影响</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宋涵</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20144178</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许永玉</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201610434109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玉米猪肚菌间作技术研究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王念昭</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20145747</w:t>
            </w:r>
          </w:p>
        </w:tc>
        <w:tc>
          <w:tcPr>
            <w:tcW w:w="1134" w:type="dxa"/>
            <w:vAlign w:val="center"/>
          </w:tcPr>
          <w:p w:rsidR="009B708F" w:rsidRPr="00153FF5" w:rsidRDefault="009B708F" w:rsidP="00665CC4">
            <w:pPr>
              <w:jc w:val="left"/>
              <w:rPr>
                <w:rFonts w:ascii="宋体" w:hAnsi="宋体" w:cs="宋体"/>
                <w:szCs w:val="21"/>
              </w:rPr>
            </w:pPr>
            <w:r w:rsidRPr="00153FF5">
              <w:rPr>
                <w:rFonts w:hint="eastAsia"/>
                <w:szCs w:val="21"/>
              </w:rPr>
              <w:t>马洪兵</w:t>
            </w:r>
            <w:r>
              <w:rPr>
                <w:rFonts w:hint="eastAsia"/>
                <w:szCs w:val="21"/>
              </w:rPr>
              <w:t xml:space="preserve"> </w:t>
            </w:r>
            <w:r w:rsidRPr="00153FF5">
              <w:rPr>
                <w:rFonts w:hint="eastAsia"/>
                <w:szCs w:val="21"/>
              </w:rPr>
              <w:t xml:space="preserve"> </w:t>
            </w:r>
            <w:r>
              <w:rPr>
                <w:rFonts w:hint="eastAsia"/>
                <w:szCs w:val="21"/>
              </w:rPr>
              <w:t xml:space="preserve">       </w:t>
            </w:r>
            <w:r w:rsidRPr="00153FF5">
              <w:rPr>
                <w:rFonts w:hint="eastAsia"/>
                <w:szCs w:val="21"/>
              </w:rPr>
              <w:t>姜淑霞</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贵州烟区</w:t>
            </w:r>
            <w:r w:rsidRPr="00153FF5">
              <w:rPr>
                <w:rFonts w:hint="eastAsia"/>
                <w:szCs w:val="21"/>
              </w:rPr>
              <w:t>PVY</w:t>
            </w:r>
            <w:r w:rsidRPr="00153FF5">
              <w:rPr>
                <w:rFonts w:hint="eastAsia"/>
                <w:szCs w:val="21"/>
              </w:rPr>
              <w:t>株系分布及重组变异分析</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赵敏</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20144190</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田延平</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14</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201610434111</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大球盖菇耐高温菌株的筛选与驯化</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谭新伟</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20145697</w:t>
            </w:r>
          </w:p>
        </w:tc>
        <w:tc>
          <w:tcPr>
            <w:tcW w:w="1134" w:type="dxa"/>
            <w:vAlign w:val="center"/>
          </w:tcPr>
          <w:p w:rsidR="009B708F" w:rsidRPr="00153FF5" w:rsidRDefault="009B708F" w:rsidP="00665CC4">
            <w:pPr>
              <w:rPr>
                <w:rFonts w:ascii="宋体" w:hAnsi="宋体" w:cs="宋体"/>
                <w:szCs w:val="21"/>
              </w:rPr>
            </w:pPr>
            <w:r>
              <w:rPr>
                <w:rFonts w:hint="eastAsia"/>
                <w:szCs w:val="21"/>
              </w:rPr>
              <w:t>姜淑</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植保学院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15</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201610434112</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氮素对茶树根构型的影响</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赵秀秀</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20145554</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韩晓阳</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园艺学院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16</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201610434113</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局部施氮对苹果根系改良和营养吸收调控的初步调控</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杨钰莹</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20144008</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郝玉金</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园艺学院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17</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201610434114</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亚适温番茄幼苗生长及铁吸收对硝酸盐胁迫的响应</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马艳飞</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20145643</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王秀峰</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园艺学院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18</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根皮苷诱导作用下连作土壤微生态环境的研究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姜伟涛</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20145589</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毛志泉</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园艺学院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19</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201610434116</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关于新型速生苹果授粉树花粉特性的研究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任文静</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20145614</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沈向</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园艺学院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20</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201610434117</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UV-B</w:t>
            </w:r>
            <w:r w:rsidRPr="00153FF5">
              <w:rPr>
                <w:rFonts w:hint="eastAsia"/>
                <w:szCs w:val="21"/>
              </w:rPr>
              <w:t>辐射对设施桃糖代谢关键酶活性的影响</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李艺婷</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20145597</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李冬梅</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园艺学院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桃</w:t>
            </w:r>
            <w:r w:rsidRPr="00153FF5">
              <w:rPr>
                <w:rFonts w:hint="eastAsia"/>
                <w:szCs w:val="21"/>
              </w:rPr>
              <w:t>SnRK1</w:t>
            </w:r>
            <w:r w:rsidRPr="00153FF5">
              <w:rPr>
                <w:rFonts w:hint="eastAsia"/>
                <w:szCs w:val="21"/>
              </w:rPr>
              <w:t>在番茄中超表达对番茄果实发育的影响</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王楚堃</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20145557</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彭福田</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园艺学院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201610434119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缓解葡萄臭氧伤害的抗氧化剂的筛选</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万登科</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20146865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杜远鹏</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园艺学院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201610434120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月季永生花制作实践与初步理论探讨</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邓应龙</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20146899</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邢树堂</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园艺学院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24</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201610434121</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大货车视觉盲区检测报警器</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刘洁</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20143833</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王成义</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信息学院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25</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201610434122</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“二孩”政策与学前教育投入的模型分析</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马霜</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20143774</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张军本</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信息学院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lastRenderedPageBreak/>
              <w:t>26</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201610434123</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基于手机终端的拟南芥种子千粒重图像识别系统</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张天宇</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20143616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苏平</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信息学院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27</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201610434126</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基于多旋翼无人机的农业信息物联网高效采集系统研发</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郝心</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20144814</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柳平增</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信息学院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28</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201610434127</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智能正姿台灯</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张茂营</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20143858</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杨磊</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信息学院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29</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201610434128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虚拟航空摄影的设计与实现</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刘浩然</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20143958</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齐建国</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信息学院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30</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201610434129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对城乡一体化进程中农村社区文化建设的调查研究—以山东诸城为例</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刘硕</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20144781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孙金荣</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文法学院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201610434130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城乡一体化进程中传统村落的保护——以荣成海草房村落为例</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张悦</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20143431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宋明爽</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文法学院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201610434132</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 xml:space="preserve"> </w:t>
            </w:r>
            <w:r w:rsidRPr="00153FF5">
              <w:rPr>
                <w:rFonts w:hint="eastAsia"/>
                <w:szCs w:val="21"/>
              </w:rPr>
              <w:t>泰安市城市交通中的“断头路”现象调查</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孟瑶</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20144615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陈国申</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文法学院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201610434133</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山东方言区英语学习者英语语音习得特征研究——以泰安为例</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钟欣</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20134478</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翟红华</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外语学院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34</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201610434134</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英文原著阅读过程中笔记整理与英语水平的关系研究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王鑫鑫</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20144530</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石运章</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外语学院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35</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201610434135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泰安外企国别文化差异及其对当地企业商务文化影响的研究</w:t>
            </w:r>
            <w:r w:rsidRPr="00153FF5">
              <w:rPr>
                <w:rFonts w:hint="eastAsia"/>
                <w:szCs w:val="21"/>
              </w:rPr>
              <w:t xml:space="preserve">       </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张玥</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20144502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翟红华</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外语学院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36</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201610434137</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辅助媒介及外语学习资源在英语专业一二年级自主学习中的作用与成效</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王延霄</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20143310</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康光明</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外语学院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37</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201610434139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英语写作团队中英语学习者身份认同研究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赵星夙</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20143244</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赵燕</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外语学院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38</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201610434140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欧亨利短篇小说</w:t>
            </w:r>
            <w:r w:rsidRPr="00153FF5">
              <w:rPr>
                <w:rFonts w:hint="eastAsia"/>
                <w:i/>
                <w:iCs/>
                <w:szCs w:val="21"/>
              </w:rPr>
              <w:t>The Last Leaf</w:t>
            </w:r>
            <w:r w:rsidRPr="00153FF5">
              <w:rPr>
                <w:rFonts w:hint="eastAsia"/>
                <w:szCs w:val="21"/>
              </w:rPr>
              <w:t>中日翻译比较</w:t>
            </w:r>
            <w:r w:rsidRPr="00153FF5">
              <w:rPr>
                <w:rFonts w:hint="eastAsia"/>
                <w:szCs w:val="21"/>
              </w:rPr>
              <w:t xml:space="preserve"> --</w:t>
            </w:r>
            <w:r w:rsidRPr="00153FF5">
              <w:rPr>
                <w:rFonts w:hint="eastAsia"/>
                <w:szCs w:val="21"/>
              </w:rPr>
              <w:t>《最后一片常春藤叶》与『最後の一枚の葉』</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王上</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20136540</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郭玲玲</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外语学院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39</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201610434142</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紫薯花青素固体饮料的工艺研究及其副产物的综合利用</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梁雅娜</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20133212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乔旭光</w:t>
            </w:r>
          </w:p>
        </w:tc>
        <w:tc>
          <w:tcPr>
            <w:tcW w:w="1134" w:type="dxa"/>
            <w:vAlign w:val="center"/>
          </w:tcPr>
          <w:p w:rsidR="009B708F" w:rsidRPr="00153FF5" w:rsidRDefault="009B708F" w:rsidP="00665CC4">
            <w:pPr>
              <w:rPr>
                <w:rFonts w:ascii="宋体" w:hAnsi="宋体" w:cs="宋体"/>
                <w:szCs w:val="21"/>
              </w:rPr>
            </w:pPr>
            <w:r>
              <w:rPr>
                <w:rFonts w:hint="eastAsia"/>
                <w:szCs w:val="21"/>
              </w:rPr>
              <w:t>食科</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40</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201610434143</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马铃薯为主要原料的特色煎饼研发</w:t>
            </w:r>
            <w:r w:rsidRPr="00153FF5">
              <w:rPr>
                <w:rFonts w:hint="eastAsia"/>
                <w:szCs w:val="21"/>
              </w:rPr>
              <w:t xml:space="preserve"> </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刘淑君</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20116604</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王庆国</w:t>
            </w:r>
          </w:p>
        </w:tc>
        <w:tc>
          <w:tcPr>
            <w:tcW w:w="1134" w:type="dxa"/>
            <w:vAlign w:val="center"/>
          </w:tcPr>
          <w:p w:rsidR="009B708F" w:rsidRPr="00153FF5" w:rsidRDefault="009B708F" w:rsidP="00665CC4">
            <w:pPr>
              <w:rPr>
                <w:rFonts w:ascii="宋体" w:hAnsi="宋体" w:cs="宋体"/>
                <w:szCs w:val="21"/>
              </w:rPr>
            </w:pPr>
            <w:r>
              <w:rPr>
                <w:rFonts w:hint="eastAsia"/>
                <w:szCs w:val="21"/>
              </w:rPr>
              <w:t>食科</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201610434144</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固态发酵黑枣工艺及黑枣制品深加工研究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刘艺璇</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20133371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张仁堂</w:t>
            </w:r>
          </w:p>
        </w:tc>
        <w:tc>
          <w:tcPr>
            <w:tcW w:w="1134" w:type="dxa"/>
            <w:vAlign w:val="center"/>
          </w:tcPr>
          <w:p w:rsidR="009B708F" w:rsidRPr="00153FF5" w:rsidRDefault="009B708F" w:rsidP="00665CC4">
            <w:pPr>
              <w:rPr>
                <w:rFonts w:ascii="宋体" w:hAnsi="宋体" w:cs="宋体"/>
                <w:szCs w:val="21"/>
              </w:rPr>
            </w:pPr>
            <w:r>
              <w:rPr>
                <w:rFonts w:hint="eastAsia"/>
                <w:szCs w:val="21"/>
              </w:rPr>
              <w:t>食科</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201610434145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基于蛋白质组学研究</w:t>
            </w:r>
            <w:r w:rsidRPr="00153FF5">
              <w:rPr>
                <w:rFonts w:hint="eastAsia"/>
                <w:szCs w:val="21"/>
              </w:rPr>
              <w:t>DFD</w:t>
            </w:r>
            <w:r w:rsidRPr="00153FF5">
              <w:rPr>
                <w:rFonts w:hint="eastAsia"/>
                <w:szCs w:val="21"/>
              </w:rPr>
              <w:t>肉颜色劣变的机制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姚感</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20138012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张一敏</w:t>
            </w:r>
          </w:p>
        </w:tc>
        <w:tc>
          <w:tcPr>
            <w:tcW w:w="1134" w:type="dxa"/>
            <w:vAlign w:val="center"/>
          </w:tcPr>
          <w:p w:rsidR="009B708F" w:rsidRPr="00153FF5" w:rsidRDefault="009B708F" w:rsidP="00665CC4">
            <w:pPr>
              <w:rPr>
                <w:rFonts w:ascii="宋体" w:hAnsi="宋体" w:cs="宋体"/>
                <w:szCs w:val="21"/>
              </w:rPr>
            </w:pPr>
            <w:r>
              <w:rPr>
                <w:rFonts w:hint="eastAsia"/>
                <w:szCs w:val="21"/>
              </w:rPr>
              <w:t>食科</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201610434146</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新型保健型米酒的酿造工艺研究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王思琳</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20137321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刘传富</w:t>
            </w:r>
          </w:p>
        </w:tc>
        <w:tc>
          <w:tcPr>
            <w:tcW w:w="1134" w:type="dxa"/>
            <w:vAlign w:val="center"/>
          </w:tcPr>
          <w:p w:rsidR="009B708F" w:rsidRPr="00153FF5" w:rsidRDefault="009B708F" w:rsidP="00665CC4">
            <w:pPr>
              <w:rPr>
                <w:rFonts w:ascii="宋体" w:hAnsi="宋体" w:cs="宋体"/>
                <w:szCs w:val="21"/>
              </w:rPr>
            </w:pPr>
            <w:r>
              <w:rPr>
                <w:rFonts w:hint="eastAsia"/>
                <w:szCs w:val="21"/>
              </w:rPr>
              <w:t>食科</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44</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201610434147</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山楂渣中果胶提取技术研究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褚彩玲</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20133228</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朱传合</w:t>
            </w:r>
          </w:p>
        </w:tc>
        <w:tc>
          <w:tcPr>
            <w:tcW w:w="1134" w:type="dxa"/>
            <w:vAlign w:val="center"/>
          </w:tcPr>
          <w:p w:rsidR="009B708F" w:rsidRPr="00153FF5" w:rsidRDefault="009B708F" w:rsidP="00665CC4">
            <w:pPr>
              <w:rPr>
                <w:rFonts w:ascii="宋体" w:hAnsi="宋体" w:cs="宋体"/>
                <w:szCs w:val="21"/>
              </w:rPr>
            </w:pPr>
            <w:r>
              <w:rPr>
                <w:rFonts w:hint="eastAsia"/>
                <w:szCs w:val="21"/>
              </w:rPr>
              <w:t>食科</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45</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201610434148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毒死蜱降解菌的鉴定及其降解特性研究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王佳铖</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20147702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高峥</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生科学院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46</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201610434149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棕榈酰基转移酶</w:t>
            </w:r>
            <w:r w:rsidRPr="00153FF5">
              <w:rPr>
                <w:rFonts w:hint="eastAsia"/>
                <w:szCs w:val="21"/>
              </w:rPr>
              <w:t>PATX</w:t>
            </w:r>
            <w:r w:rsidRPr="00153FF5">
              <w:rPr>
                <w:rFonts w:hint="eastAsia"/>
                <w:szCs w:val="21"/>
              </w:rPr>
              <w:t>氮端关键氨基酸功能分析</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于碧琦</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20146729</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张彦</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生科学院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47</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201610434150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红茶菌的抑菌物质及抑菌机理初探</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李孝倩</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20142092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王芳</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生科学院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48</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201610434151</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多黏类芽孢杆菌胞外抗菌物质发酵工艺优化</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刘燕</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20132897</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刘凯</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生科学院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49</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201610434152</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中国林蛙抗菌肽的提取、纯化及抑菌活性的检测</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齐会涛</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20142086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齐盛东</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生科学院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50</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201610434154</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转</w:t>
            </w:r>
            <w:r w:rsidRPr="00153FF5">
              <w:rPr>
                <w:rFonts w:hint="eastAsia"/>
                <w:szCs w:val="21"/>
              </w:rPr>
              <w:t>CBF</w:t>
            </w:r>
            <w:r w:rsidRPr="00153FF5">
              <w:rPr>
                <w:rFonts w:hint="eastAsia"/>
                <w:szCs w:val="21"/>
              </w:rPr>
              <w:t>基因提高马铃薯抗冻性的研究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宋奇娉</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20142115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杨兴洪</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生科学院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201610434155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玉米</w:t>
            </w:r>
            <w:r w:rsidRPr="00153FF5">
              <w:rPr>
                <w:rFonts w:hint="eastAsia"/>
                <w:i/>
                <w:iCs/>
                <w:szCs w:val="21"/>
              </w:rPr>
              <w:t>KRN5</w:t>
            </w:r>
            <w:r w:rsidRPr="00153FF5">
              <w:rPr>
                <w:rFonts w:hint="eastAsia"/>
                <w:szCs w:val="21"/>
              </w:rPr>
              <w:t>基因的序列变异及与穗行数性状的关联分析</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郭政</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20142114</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赵翔宇</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生科学院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201610434156</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番茄根际促生细菌筛选、鉴定及</w:t>
            </w:r>
            <w:r w:rsidRPr="00153FF5">
              <w:rPr>
                <w:rFonts w:hint="eastAsia"/>
                <w:szCs w:val="21"/>
              </w:rPr>
              <w:t>PGPR</w:t>
            </w:r>
            <w:r w:rsidRPr="00153FF5">
              <w:rPr>
                <w:rFonts w:hint="eastAsia"/>
                <w:szCs w:val="21"/>
              </w:rPr>
              <w:t>制剂研制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王雯</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20142055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杜秉海</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生科学院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lastRenderedPageBreak/>
              <w:t>53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201610434157</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中华蜜蜂热激蛋白基因的分离及表达特性分析</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赵华煜</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20142112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郭兴启</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生科学院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54</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201610434158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多不饱和脂肪酸合成的表达载体构建及对棉花的遗传转化</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田淑萍</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20141811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宋宪亮</w:t>
            </w:r>
          </w:p>
        </w:tc>
        <w:tc>
          <w:tcPr>
            <w:tcW w:w="1134" w:type="dxa"/>
            <w:vAlign w:val="center"/>
          </w:tcPr>
          <w:p w:rsidR="009B708F" w:rsidRPr="00153FF5" w:rsidRDefault="009B708F" w:rsidP="001E7601">
            <w:pPr>
              <w:rPr>
                <w:rFonts w:ascii="宋体" w:hAnsi="宋体" w:cs="宋体"/>
                <w:szCs w:val="21"/>
              </w:rPr>
            </w:pPr>
            <w:r w:rsidRPr="00153FF5">
              <w:rPr>
                <w:rFonts w:hint="eastAsia"/>
                <w:szCs w:val="21"/>
              </w:rPr>
              <w:t>农学院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55</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201610434159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不同耕作方式土壤供氮水平与夏玉米产量的关系</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娄培林</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20141796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李耕</w:t>
            </w:r>
          </w:p>
        </w:tc>
        <w:tc>
          <w:tcPr>
            <w:tcW w:w="1134" w:type="dxa"/>
            <w:vAlign w:val="center"/>
          </w:tcPr>
          <w:p w:rsidR="009B708F" w:rsidRPr="00153FF5" w:rsidRDefault="009B708F" w:rsidP="00665CC4">
            <w:pPr>
              <w:rPr>
                <w:rFonts w:ascii="宋体" w:hAnsi="宋体" w:cs="宋体"/>
                <w:szCs w:val="21"/>
              </w:rPr>
            </w:pPr>
            <w:r>
              <w:rPr>
                <w:rFonts w:hint="eastAsia"/>
                <w:szCs w:val="21"/>
              </w:rPr>
              <w:t>农学</w:t>
            </w:r>
            <w:r w:rsidRPr="00153FF5">
              <w:rPr>
                <w:rFonts w:hint="eastAsia"/>
                <w:szCs w:val="21"/>
              </w:rPr>
              <w:t>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56</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201610434160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小麦</w:t>
            </w:r>
            <w:r w:rsidRPr="00153FF5">
              <w:rPr>
                <w:rFonts w:hint="eastAsia"/>
                <w:szCs w:val="21"/>
              </w:rPr>
              <w:t>-</w:t>
            </w:r>
            <w:r w:rsidRPr="00153FF5">
              <w:rPr>
                <w:rFonts w:hint="eastAsia"/>
                <w:szCs w:val="21"/>
              </w:rPr>
              <w:t>粗山羊草渐渗系品质鉴定</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魏昭然</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20141840</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孔令让</w:t>
            </w:r>
          </w:p>
        </w:tc>
        <w:tc>
          <w:tcPr>
            <w:tcW w:w="1134" w:type="dxa"/>
            <w:vAlign w:val="center"/>
          </w:tcPr>
          <w:p w:rsidR="009B708F" w:rsidRPr="00153FF5" w:rsidRDefault="009B708F" w:rsidP="00665CC4">
            <w:pPr>
              <w:rPr>
                <w:rFonts w:ascii="宋体" w:hAnsi="宋体" w:cs="宋体"/>
                <w:szCs w:val="21"/>
              </w:rPr>
            </w:pPr>
            <w:r>
              <w:rPr>
                <w:rFonts w:hint="eastAsia"/>
                <w:szCs w:val="21"/>
              </w:rPr>
              <w:t>农</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57</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201610434161</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城市污泥堆肥对沙土理化性质及草本植物生长的影响</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姚宁</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20141727</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董智</w:t>
            </w:r>
          </w:p>
        </w:tc>
        <w:tc>
          <w:tcPr>
            <w:tcW w:w="1134" w:type="dxa"/>
            <w:vAlign w:val="center"/>
          </w:tcPr>
          <w:p w:rsidR="009B708F" w:rsidRPr="00153FF5" w:rsidRDefault="009B708F" w:rsidP="00665CC4">
            <w:pPr>
              <w:rPr>
                <w:rFonts w:ascii="宋体" w:hAnsi="宋体" w:cs="宋体"/>
                <w:szCs w:val="21"/>
              </w:rPr>
            </w:pPr>
            <w:r>
              <w:rPr>
                <w:rFonts w:hint="eastAsia"/>
                <w:szCs w:val="21"/>
              </w:rPr>
              <w:t>林</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58</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201610434162</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粉掌的转基因与抗寒性检测</w:t>
            </w:r>
            <w:r w:rsidRPr="00153FF5">
              <w:rPr>
                <w:rFonts w:hint="eastAsia"/>
                <w:szCs w:val="21"/>
              </w:rPr>
              <w:t xml:space="preserve">  </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孙启萍</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20141738</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李际红</w:t>
            </w:r>
          </w:p>
        </w:tc>
        <w:tc>
          <w:tcPr>
            <w:tcW w:w="1134" w:type="dxa"/>
            <w:vAlign w:val="center"/>
          </w:tcPr>
          <w:p w:rsidR="009B708F" w:rsidRPr="00153FF5" w:rsidRDefault="009B708F" w:rsidP="00665CC4">
            <w:pPr>
              <w:rPr>
                <w:rFonts w:ascii="宋体" w:hAnsi="宋体" w:cs="宋体"/>
                <w:szCs w:val="21"/>
              </w:rPr>
            </w:pPr>
            <w:r>
              <w:rPr>
                <w:rFonts w:hint="eastAsia"/>
                <w:szCs w:val="21"/>
              </w:rPr>
              <w:t>林</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59</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201610434163</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高醚脲醛树脂化学结构及性能研究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彭本超</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20145320</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毛安</w:t>
            </w:r>
          </w:p>
        </w:tc>
        <w:tc>
          <w:tcPr>
            <w:tcW w:w="1134" w:type="dxa"/>
            <w:vAlign w:val="center"/>
          </w:tcPr>
          <w:p w:rsidR="009B708F" w:rsidRPr="00153FF5" w:rsidRDefault="009B708F" w:rsidP="00665CC4">
            <w:pPr>
              <w:rPr>
                <w:rFonts w:ascii="宋体" w:hAnsi="宋体" w:cs="宋体"/>
                <w:szCs w:val="21"/>
              </w:rPr>
            </w:pPr>
            <w:r>
              <w:rPr>
                <w:rFonts w:hint="eastAsia"/>
                <w:szCs w:val="21"/>
              </w:rPr>
              <w:t>林</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60</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201610434164</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桑叶超微粉的制备与应用</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陆欢</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20147680</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高绘菊</w:t>
            </w:r>
          </w:p>
        </w:tc>
        <w:tc>
          <w:tcPr>
            <w:tcW w:w="1134" w:type="dxa"/>
            <w:vAlign w:val="center"/>
          </w:tcPr>
          <w:p w:rsidR="009B708F" w:rsidRPr="00153FF5" w:rsidRDefault="009B708F" w:rsidP="00665CC4">
            <w:pPr>
              <w:rPr>
                <w:rFonts w:ascii="宋体" w:hAnsi="宋体" w:cs="宋体"/>
                <w:szCs w:val="21"/>
              </w:rPr>
            </w:pPr>
            <w:r>
              <w:rPr>
                <w:rFonts w:hint="eastAsia"/>
                <w:szCs w:val="21"/>
              </w:rPr>
              <w:t>林</w:t>
            </w:r>
            <w:r w:rsidRPr="00153FF5">
              <w:rPr>
                <w:rFonts w:hint="eastAsia"/>
                <w:szCs w:val="21"/>
              </w:rPr>
              <w:t>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201610434165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山农南校海绵校园景观改善设计</w:t>
            </w:r>
            <w:r w:rsidRPr="00153FF5">
              <w:rPr>
                <w:rFonts w:hint="eastAsia"/>
                <w:szCs w:val="21"/>
              </w:rPr>
              <w:t xml:space="preserve">  </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温婷婷</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20146151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王洪涛</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林学院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201610434168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公众对信息共享、查询和安全认知的调查分析</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王鼎惠</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20141545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董雪艳</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经管学院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201610434169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农业秸秆免烧利用的障碍因素调查及利用方式与效率评价</w:t>
            </w:r>
            <w:r w:rsidRPr="00153FF5">
              <w:rPr>
                <w:rFonts w:hint="eastAsia"/>
                <w:szCs w:val="21"/>
              </w:rPr>
              <w:t>---</w:t>
            </w:r>
            <w:r w:rsidRPr="00153FF5">
              <w:rPr>
                <w:rFonts w:hint="eastAsia"/>
                <w:szCs w:val="21"/>
              </w:rPr>
              <w:t>以山东省泰安市为例</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张玺</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20141216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方金</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经管学院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64</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201610434170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山东农村留守儿童教育状况研究——以山东省菏泽市定陶县为例</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毕清倩</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20141097</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张秀芳</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经管学院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65</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201610434173</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玉米赤霉烯酮对断奶仔猪卵巢、子宫内</w:t>
            </w:r>
            <w:r w:rsidRPr="00153FF5">
              <w:rPr>
                <w:rFonts w:hint="eastAsia"/>
                <w:szCs w:val="21"/>
              </w:rPr>
              <w:t>Hsp70</w:t>
            </w:r>
            <w:r w:rsidRPr="00153FF5">
              <w:rPr>
                <w:rFonts w:hint="eastAsia"/>
                <w:szCs w:val="21"/>
              </w:rPr>
              <w:t>表达的影响</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孙文涛</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20140149</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黄丽波</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66</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201610434174</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鸭</w:t>
            </w:r>
            <w:r w:rsidRPr="00153FF5">
              <w:rPr>
                <w:rFonts w:hint="eastAsia"/>
                <w:szCs w:val="21"/>
              </w:rPr>
              <w:t>IRF1</w:t>
            </w:r>
            <w:r w:rsidRPr="00153FF5">
              <w:rPr>
                <w:rFonts w:hint="eastAsia"/>
                <w:szCs w:val="21"/>
              </w:rPr>
              <w:t>的鉴定及其抗病毒功能研究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王馨玉</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20140082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韦良孟</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67</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201610434175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鹅胚中常见细菌的分离与鉴定</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安达</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20140091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刁有祥</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68</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201610434176</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山东汶上芦花鸡</w:t>
            </w:r>
            <w:r w:rsidRPr="00153FF5">
              <w:rPr>
                <w:rFonts w:hint="eastAsia"/>
                <w:szCs w:val="21"/>
              </w:rPr>
              <w:t>CDKN2A</w:t>
            </w:r>
            <w:r w:rsidRPr="00153FF5">
              <w:rPr>
                <w:rFonts w:hint="eastAsia"/>
                <w:szCs w:val="21"/>
              </w:rPr>
              <w:t>基因</w:t>
            </w:r>
            <w:r w:rsidRPr="00153FF5">
              <w:rPr>
                <w:rFonts w:hint="eastAsia"/>
                <w:szCs w:val="21"/>
              </w:rPr>
              <w:t>A(T</w:t>
            </w:r>
            <w:r w:rsidRPr="00153FF5">
              <w:rPr>
                <w:rFonts w:hint="eastAsia"/>
                <w:szCs w:val="21"/>
              </w:rPr>
              <w:t>多态与头顶白斑面积相关性分析）</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姚玮玮</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20140035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康丽</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69</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201610434177</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乳酸杆菌表面表达</w:t>
            </w:r>
            <w:r w:rsidRPr="00153FF5">
              <w:rPr>
                <w:rFonts w:hint="eastAsia"/>
                <w:szCs w:val="21"/>
              </w:rPr>
              <w:t>ALV-J gp85</w:t>
            </w:r>
            <w:r w:rsidRPr="00153FF5">
              <w:rPr>
                <w:rFonts w:hint="eastAsia"/>
                <w:szCs w:val="21"/>
              </w:rPr>
              <w:t>基因及其表达产物对家禽机体的影响</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吴昱</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20146382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刘建柱</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70</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201610434178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迟缓爱德华菌</w:t>
            </w:r>
            <w:r w:rsidRPr="00153FF5">
              <w:rPr>
                <w:rFonts w:hint="eastAsia"/>
                <w:szCs w:val="21"/>
              </w:rPr>
              <w:t>FucP</w:t>
            </w:r>
            <w:r w:rsidRPr="00153FF5">
              <w:rPr>
                <w:rFonts w:hint="eastAsia"/>
                <w:szCs w:val="21"/>
              </w:rPr>
              <w:t>蛋白功能分析</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张东辉</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20144965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王雪鹏</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201610434179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鸭细小病毒在感染鸭体内分布规律研究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孙雅丽</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20140168</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姜世金</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三种植物多糖的抗菌抗病毒作用研究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姜玥</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20146391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李建亮</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201610434181</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鸡</w:t>
            </w:r>
            <w:r w:rsidRPr="00153FF5">
              <w:rPr>
                <w:rFonts w:hint="eastAsia"/>
                <w:szCs w:val="21"/>
              </w:rPr>
              <w:t>PTHLH</w:t>
            </w:r>
            <w:r w:rsidRPr="00153FF5">
              <w:rPr>
                <w:rFonts w:hint="eastAsia"/>
                <w:szCs w:val="21"/>
              </w:rPr>
              <w:t>基因启动子区多态性及其遗传效应研究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张彤彤</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20140072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姜运良</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74</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201610434182</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鸡β</w:t>
            </w:r>
            <w:r w:rsidRPr="00153FF5">
              <w:rPr>
                <w:rFonts w:hint="eastAsia"/>
                <w:szCs w:val="21"/>
              </w:rPr>
              <w:t>-</w:t>
            </w:r>
            <w:r w:rsidRPr="00153FF5">
              <w:rPr>
                <w:rFonts w:hint="eastAsia"/>
                <w:szCs w:val="21"/>
              </w:rPr>
              <w:t>防御素</w:t>
            </w:r>
            <w:r w:rsidRPr="00153FF5">
              <w:rPr>
                <w:rFonts w:hint="eastAsia"/>
                <w:szCs w:val="21"/>
              </w:rPr>
              <w:t>7</w:t>
            </w:r>
            <w:r w:rsidRPr="00153FF5">
              <w:rPr>
                <w:rFonts w:hint="eastAsia"/>
                <w:szCs w:val="21"/>
              </w:rPr>
              <w:t>的提取与纯化</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王文华</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20146429</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成子强</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75</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201610434183</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酵母培养物对蛋鸡生产性能和蛋品质的影响研究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朱子晨</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20146379</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宋志刚</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76</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201610434184</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牙鲆</w:t>
            </w:r>
            <w:r w:rsidRPr="00153FF5">
              <w:rPr>
                <w:rFonts w:hint="eastAsia"/>
                <w:szCs w:val="21"/>
              </w:rPr>
              <w:t>Wap65</w:t>
            </w:r>
            <w:r w:rsidRPr="00153FF5">
              <w:rPr>
                <w:rFonts w:hint="eastAsia"/>
                <w:szCs w:val="21"/>
              </w:rPr>
              <w:t>基因在病原感染防御中的作用研究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陈赓</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20144951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于兰萍</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77</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高效氨氮降解菌株的筛选鉴定及应用效果评价研究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刘雪</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20144970</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季相山</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78</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201610434186</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禽网状内皮增生病病毒基因整合对禽痘病毒致病性的影响</w:t>
            </w:r>
            <w:r w:rsidRPr="00153FF5">
              <w:rPr>
                <w:rFonts w:hint="eastAsia"/>
                <w:szCs w:val="21"/>
              </w:rPr>
              <w:t> </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刘艳晶</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20140024</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孙淑红</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79</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201610434187</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银杏叶多糖免疫增强作用的研究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肖凯乐</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20140147</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闫振贵</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80</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山东省地方鸡种对马立克氏病病毒易感差异性的比较</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李昱</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20146433</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常爽</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lastRenderedPageBreak/>
              <w:t>81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201610434189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泰山银杏叶多糖对禽波氏杆菌</w:t>
            </w:r>
            <w:r w:rsidRPr="00153FF5">
              <w:rPr>
                <w:rFonts w:hint="eastAsia"/>
                <w:szCs w:val="21"/>
              </w:rPr>
              <w:t>OmpA</w:t>
            </w:r>
            <w:r w:rsidRPr="00153FF5">
              <w:rPr>
                <w:rFonts w:hint="eastAsia"/>
                <w:szCs w:val="21"/>
              </w:rPr>
              <w:t>酵母表达产物的免疫增强作用</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商红旗</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20140191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朱瑞良</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201610434190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山东地区猪蓝耳病病毒生态学调查</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张舒</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20140186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肖一红</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动科学院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201610434191</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水泵站前池、进水池消涡装置实验研究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闫旭</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20145801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王春堂</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水土学院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84</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201610434193</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基于水岩相互作用机理的泰山泉水矿物水文地球化学模拟研究</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刘华清</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20142901</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王刚</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水土学院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85</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201610434194</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杨木与玉米秸秆模压节能型砖块导热系数的测试</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马世鑫</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20142734</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王萌</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水土学院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86</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201610434195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城市河流水质保障与景观耦合模型设计</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王琪</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20142625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李晓晨</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水土学院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87</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201610434196</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基于</w:t>
            </w:r>
            <w:r w:rsidRPr="00153FF5">
              <w:rPr>
                <w:rFonts w:hint="eastAsia"/>
                <w:szCs w:val="21"/>
              </w:rPr>
              <w:t>Google Earth</w:t>
            </w:r>
            <w:r w:rsidRPr="00153FF5">
              <w:rPr>
                <w:rFonts w:hint="eastAsia"/>
                <w:szCs w:val="21"/>
              </w:rPr>
              <w:t>软件的泰安市水利景点数据库的建立</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谢雨阳</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20142865</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刘仲秋</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水土学院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88</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201610434198</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探析儿童房如何做经济型装修调整以适应儿童年龄增长的需要</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兰天</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20142992</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张玫玫</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水土学院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89</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201610434201</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棉花精量直播机</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王庆伟</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20140786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宋占华</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机电学院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90</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201610434205</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新型大蒜切须机设计</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董会敏</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20140709</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郑继周</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机电学院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91</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201610434206</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双向</w:t>
            </w:r>
            <w:r w:rsidRPr="00153FF5">
              <w:rPr>
                <w:rFonts w:hint="eastAsia"/>
                <w:szCs w:val="21"/>
              </w:rPr>
              <w:t>DC-DC</w:t>
            </w:r>
            <w:r w:rsidRPr="00153FF5">
              <w:rPr>
                <w:rFonts w:hint="eastAsia"/>
                <w:szCs w:val="21"/>
              </w:rPr>
              <w:t>变换器的设计</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张志伟</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20140439</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王冉冉</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机电学院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92</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201610434209</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小区育种播种机关键装置的设计与改进</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张建波</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20140576</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李玉道</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机电学院</w:t>
            </w:r>
          </w:p>
        </w:tc>
      </w:tr>
      <w:tr w:rsidR="009B708F" w:rsidTr="00666910">
        <w:trPr>
          <w:cantSplit/>
        </w:trPr>
        <w:tc>
          <w:tcPr>
            <w:tcW w:w="534" w:type="dxa"/>
            <w:vAlign w:val="center"/>
          </w:tcPr>
          <w:p w:rsidR="009B708F" w:rsidRDefault="009B708F" w:rsidP="00665CC4">
            <w:pPr>
              <w:rPr>
                <w:rFonts w:ascii="宋体" w:hAnsi="宋体" w:cs="宋体"/>
                <w:color w:val="000000"/>
                <w:sz w:val="22"/>
                <w:szCs w:val="22"/>
              </w:rPr>
            </w:pPr>
            <w:r>
              <w:rPr>
                <w:rFonts w:hint="eastAsia"/>
                <w:color w:val="000000"/>
                <w:sz w:val="22"/>
                <w:szCs w:val="22"/>
              </w:rPr>
              <w:t>93</w:t>
            </w:r>
          </w:p>
        </w:tc>
        <w:tc>
          <w:tcPr>
            <w:tcW w:w="1417" w:type="dxa"/>
            <w:vAlign w:val="center"/>
          </w:tcPr>
          <w:p w:rsidR="009B708F" w:rsidRPr="00153FF5" w:rsidRDefault="009B708F" w:rsidP="00665CC4">
            <w:pPr>
              <w:rPr>
                <w:rFonts w:ascii="宋体" w:hAnsi="宋体" w:cs="宋体"/>
                <w:szCs w:val="21"/>
              </w:rPr>
            </w:pPr>
            <w:r w:rsidRPr="00153FF5">
              <w:rPr>
                <w:rFonts w:hint="eastAsia"/>
                <w:szCs w:val="21"/>
              </w:rPr>
              <w:t>201610434210</w:t>
            </w:r>
          </w:p>
        </w:tc>
        <w:tc>
          <w:tcPr>
            <w:tcW w:w="3260" w:type="dxa"/>
            <w:vAlign w:val="center"/>
          </w:tcPr>
          <w:p w:rsidR="009B708F" w:rsidRPr="00153FF5" w:rsidRDefault="009B708F" w:rsidP="00665CC4">
            <w:pPr>
              <w:rPr>
                <w:rFonts w:ascii="宋体" w:hAnsi="宋体" w:cs="宋体"/>
                <w:szCs w:val="21"/>
              </w:rPr>
            </w:pPr>
            <w:r w:rsidRPr="00153FF5">
              <w:rPr>
                <w:rFonts w:hint="eastAsia"/>
                <w:szCs w:val="21"/>
              </w:rPr>
              <w:t>全自动蒜种盒提取投放机构</w:t>
            </w:r>
          </w:p>
        </w:tc>
        <w:tc>
          <w:tcPr>
            <w:tcW w:w="851" w:type="dxa"/>
            <w:vAlign w:val="center"/>
          </w:tcPr>
          <w:p w:rsidR="009B708F" w:rsidRPr="00153FF5" w:rsidRDefault="009B708F" w:rsidP="00665CC4">
            <w:pPr>
              <w:rPr>
                <w:rFonts w:ascii="宋体" w:hAnsi="宋体" w:cs="宋体"/>
                <w:szCs w:val="21"/>
              </w:rPr>
            </w:pPr>
            <w:r w:rsidRPr="00153FF5">
              <w:rPr>
                <w:rFonts w:hint="eastAsia"/>
                <w:szCs w:val="21"/>
              </w:rPr>
              <w:t>李增然</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20140587</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耿爱军</w:t>
            </w:r>
          </w:p>
        </w:tc>
        <w:tc>
          <w:tcPr>
            <w:tcW w:w="1134" w:type="dxa"/>
            <w:vAlign w:val="center"/>
          </w:tcPr>
          <w:p w:rsidR="009B708F" w:rsidRPr="00153FF5" w:rsidRDefault="009B708F" w:rsidP="00665CC4">
            <w:pPr>
              <w:rPr>
                <w:rFonts w:ascii="宋体" w:hAnsi="宋体" w:cs="宋体"/>
                <w:szCs w:val="21"/>
              </w:rPr>
            </w:pPr>
            <w:r w:rsidRPr="00153FF5">
              <w:rPr>
                <w:rFonts w:hint="eastAsia"/>
                <w:szCs w:val="21"/>
              </w:rPr>
              <w:t>机电学院</w:t>
            </w:r>
          </w:p>
        </w:tc>
      </w:tr>
    </w:tbl>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Default="009B708F" w:rsidP="009B708F">
      <w:pPr>
        <w:widowControl/>
        <w:spacing w:line="400" w:lineRule="exact"/>
        <w:rPr>
          <w:rFonts w:ascii="宋体" w:hAnsi="宋体" w:cs="宋体"/>
          <w:kern w:val="0"/>
          <w:sz w:val="28"/>
          <w:szCs w:val="28"/>
        </w:rPr>
      </w:pPr>
    </w:p>
    <w:p w:rsidR="009B708F" w:rsidRPr="00EA396B" w:rsidRDefault="009B708F" w:rsidP="009B708F">
      <w:pPr>
        <w:widowControl/>
        <w:spacing w:line="400" w:lineRule="exact"/>
        <w:rPr>
          <w:rFonts w:ascii="宋体" w:hAnsi="宋体" w:cs="宋体"/>
          <w:kern w:val="0"/>
          <w:sz w:val="28"/>
          <w:szCs w:val="28"/>
        </w:rPr>
      </w:pPr>
      <w:r w:rsidRPr="00EA396B">
        <w:rPr>
          <w:rFonts w:ascii="宋体" w:hAnsi="宋体" w:cs="宋体" w:hint="eastAsia"/>
          <w:kern w:val="0"/>
          <w:sz w:val="28"/>
          <w:szCs w:val="28"/>
        </w:rPr>
        <w:t>附件</w:t>
      </w:r>
      <w:r>
        <w:rPr>
          <w:rFonts w:ascii="宋体" w:hAnsi="宋体" w:cs="宋体" w:hint="eastAsia"/>
          <w:kern w:val="0"/>
          <w:sz w:val="28"/>
          <w:szCs w:val="28"/>
        </w:rPr>
        <w:t>2</w:t>
      </w:r>
    </w:p>
    <w:p w:rsidR="009B708F" w:rsidRPr="00175658" w:rsidRDefault="009B708F" w:rsidP="009B708F">
      <w:pPr>
        <w:widowControl/>
        <w:spacing w:line="360" w:lineRule="auto"/>
        <w:ind w:leftChars="133" w:left="279"/>
        <w:jc w:val="center"/>
        <w:rPr>
          <w:rFonts w:asciiTheme="majorEastAsia" w:eastAsiaTheme="majorEastAsia" w:hAnsiTheme="majorEastAsia" w:cs="宋体"/>
          <w:b/>
          <w:kern w:val="0"/>
          <w:sz w:val="44"/>
          <w:szCs w:val="44"/>
        </w:rPr>
      </w:pPr>
      <w:r w:rsidRPr="00175658">
        <w:rPr>
          <w:rFonts w:asciiTheme="majorEastAsia" w:eastAsiaTheme="majorEastAsia" w:hAnsiTheme="majorEastAsia" w:cs="宋体" w:hint="eastAsia"/>
          <w:b/>
          <w:kern w:val="0"/>
          <w:sz w:val="44"/>
          <w:szCs w:val="44"/>
        </w:rPr>
        <w:t>各类材料格式要求</w:t>
      </w:r>
    </w:p>
    <w:p w:rsidR="009B708F" w:rsidRPr="00EA396B" w:rsidRDefault="009B708F" w:rsidP="00175658">
      <w:pPr>
        <w:spacing w:line="360" w:lineRule="auto"/>
        <w:ind w:firstLineChars="196" w:firstLine="551"/>
        <w:rPr>
          <w:rFonts w:ascii="宋体" w:hAnsi="宋体" w:cs="宋体"/>
          <w:b/>
          <w:kern w:val="0"/>
          <w:sz w:val="28"/>
          <w:szCs w:val="28"/>
        </w:rPr>
      </w:pPr>
      <w:r w:rsidRPr="00EA396B">
        <w:rPr>
          <w:rFonts w:ascii="宋体" w:hAnsi="宋体" w:hint="eastAsia"/>
          <w:b/>
          <w:sz w:val="28"/>
          <w:szCs w:val="28"/>
        </w:rPr>
        <w:t>一、</w:t>
      </w:r>
      <w:r w:rsidRPr="00EA396B">
        <w:rPr>
          <w:rFonts w:ascii="宋体" w:hAnsi="宋体" w:cs="宋体" w:hint="eastAsia"/>
          <w:b/>
          <w:kern w:val="0"/>
          <w:sz w:val="28"/>
          <w:szCs w:val="28"/>
        </w:rPr>
        <w:t>项目中期总结报告撰写有关要求</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1、主要内容及要求</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中期总结报告主要内容是项目组对项目研究过程进行整理分析、开展项目心得及收获、下一步工作计划等（选题背景、研究方法、研究过程、经费使用、研究小结、下一步计划等），</w:t>
      </w:r>
      <w:r>
        <w:rPr>
          <w:rFonts w:ascii="仿宋_GB2312" w:eastAsia="仿宋_GB2312" w:hAnsi="宋体" w:cs="宋体" w:hint="eastAsia"/>
          <w:kern w:val="0"/>
          <w:sz w:val="28"/>
          <w:szCs w:val="28"/>
        </w:rPr>
        <w:t>字数</w:t>
      </w:r>
      <w:r w:rsidRPr="00EA396B">
        <w:rPr>
          <w:rFonts w:ascii="仿宋_GB2312" w:eastAsia="仿宋_GB2312" w:hAnsi="宋体" w:cs="宋体" w:hint="eastAsia"/>
          <w:kern w:val="0"/>
          <w:sz w:val="28"/>
          <w:szCs w:val="28"/>
        </w:rPr>
        <w:t>不超过3000字（含图表）。</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2、 WORD文档排版格式</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项目编号：左上角五号宋体</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 xml:space="preserve">题    目：项目名称+中期总结报告（3号黑体，居中）； </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学院名、学生姓名：小四号仿宋体，居中；</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指导教师姓名及职称：另起一行，小四号仿宋体，居中；</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摘    要：不超过120个字，五号楷体；</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关 键 词：3-5个，用分号隔开，五号楷体；</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一级标题：四号楷体；</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二级标题：小四号黑体；</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三级标题：五号宋体，加黑；</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正文文字：五号宋体；</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页面格式：A4版面，页边距为上</w:t>
      </w:r>
      <w:smartTag w:uri="urn:schemas-microsoft-com:office:smarttags" w:element="chmetcnv">
        <w:smartTagPr>
          <w:attr w:name="UnitName" w:val="cm"/>
          <w:attr w:name="SourceValue" w:val="2.5"/>
          <w:attr w:name="HasSpace" w:val="False"/>
          <w:attr w:name="Negative" w:val="False"/>
          <w:attr w:name="NumberType" w:val="1"/>
          <w:attr w:name="TCSC" w:val="0"/>
        </w:smartTagPr>
        <w:r w:rsidRPr="00EA396B">
          <w:rPr>
            <w:rFonts w:ascii="仿宋_GB2312" w:eastAsia="仿宋_GB2312" w:hAnsi="宋体" w:cs="宋体" w:hint="eastAsia"/>
            <w:kern w:val="0"/>
            <w:sz w:val="28"/>
            <w:szCs w:val="28"/>
          </w:rPr>
          <w:t>2.5cm</w:t>
        </w:r>
      </w:smartTag>
      <w:r w:rsidRPr="00EA396B">
        <w:rPr>
          <w:rFonts w:ascii="仿宋_GB2312" w:eastAsia="仿宋_GB2312" w:hAnsi="宋体" w:cs="宋体" w:hint="eastAsia"/>
          <w:kern w:val="0"/>
          <w:sz w:val="28"/>
          <w:szCs w:val="28"/>
        </w:rPr>
        <w:t>、下</w:t>
      </w:r>
      <w:smartTag w:uri="urn:schemas-microsoft-com:office:smarttags" w:element="chmetcnv">
        <w:smartTagPr>
          <w:attr w:name="UnitName" w:val="cm"/>
          <w:attr w:name="SourceValue" w:val="2.5"/>
          <w:attr w:name="HasSpace" w:val="False"/>
          <w:attr w:name="Negative" w:val="False"/>
          <w:attr w:name="NumberType" w:val="1"/>
          <w:attr w:name="TCSC" w:val="0"/>
        </w:smartTagPr>
        <w:r w:rsidRPr="00EA396B">
          <w:rPr>
            <w:rFonts w:ascii="仿宋_GB2312" w:eastAsia="仿宋_GB2312" w:hAnsi="宋体" w:cs="宋体" w:hint="eastAsia"/>
            <w:kern w:val="0"/>
            <w:sz w:val="28"/>
            <w:szCs w:val="28"/>
          </w:rPr>
          <w:t>2.5cm</w:t>
        </w:r>
      </w:smartTag>
      <w:r w:rsidRPr="00EA396B">
        <w:rPr>
          <w:rFonts w:ascii="仿宋_GB2312" w:eastAsia="仿宋_GB2312" w:hAnsi="宋体" w:cs="宋体" w:hint="eastAsia"/>
          <w:kern w:val="0"/>
          <w:sz w:val="28"/>
          <w:szCs w:val="28"/>
        </w:rPr>
        <w:t>、左</w:t>
      </w:r>
      <w:smartTag w:uri="urn:schemas-microsoft-com:office:smarttags" w:element="chmetcnv">
        <w:smartTagPr>
          <w:attr w:name="UnitName" w:val="cm"/>
          <w:attr w:name="SourceValue" w:val="3"/>
          <w:attr w:name="HasSpace" w:val="False"/>
          <w:attr w:name="Negative" w:val="False"/>
          <w:attr w:name="NumberType" w:val="1"/>
          <w:attr w:name="TCSC" w:val="0"/>
        </w:smartTagPr>
        <w:r w:rsidRPr="00EA396B">
          <w:rPr>
            <w:rFonts w:ascii="仿宋_GB2312" w:eastAsia="仿宋_GB2312" w:hAnsi="宋体" w:cs="宋体" w:hint="eastAsia"/>
            <w:kern w:val="0"/>
            <w:sz w:val="28"/>
            <w:szCs w:val="28"/>
          </w:rPr>
          <w:t>3cm</w:t>
        </w:r>
      </w:smartTag>
      <w:r w:rsidRPr="00EA396B">
        <w:rPr>
          <w:rFonts w:ascii="仿宋_GB2312" w:eastAsia="仿宋_GB2312" w:hAnsi="宋体" w:cs="宋体" w:hint="eastAsia"/>
          <w:kern w:val="0"/>
          <w:sz w:val="28"/>
          <w:szCs w:val="28"/>
        </w:rPr>
        <w:t>、右</w:t>
      </w:r>
      <w:smartTag w:uri="urn:schemas-microsoft-com:office:smarttags" w:element="chmetcnv">
        <w:smartTagPr>
          <w:attr w:name="UnitName" w:val="cm"/>
          <w:attr w:name="SourceValue" w:val="2.5"/>
          <w:attr w:name="HasSpace" w:val="False"/>
          <w:attr w:name="Negative" w:val="False"/>
          <w:attr w:name="NumberType" w:val="1"/>
          <w:attr w:name="TCSC" w:val="0"/>
        </w:smartTagPr>
        <w:r w:rsidRPr="00EA396B">
          <w:rPr>
            <w:rFonts w:ascii="仿宋_GB2312" w:eastAsia="仿宋_GB2312" w:hAnsi="宋体" w:cs="宋体" w:hint="eastAsia"/>
            <w:kern w:val="0"/>
            <w:sz w:val="28"/>
            <w:szCs w:val="28"/>
          </w:rPr>
          <w:t>2.5cm</w:t>
        </w:r>
      </w:smartTag>
      <w:r w:rsidRPr="00EA396B">
        <w:rPr>
          <w:rFonts w:ascii="仿宋_GB2312" w:eastAsia="仿宋_GB2312" w:hAnsi="宋体" w:cs="宋体" w:hint="eastAsia"/>
          <w:kern w:val="0"/>
          <w:sz w:val="28"/>
          <w:szCs w:val="28"/>
        </w:rPr>
        <w:t>，行距为1.25倍、段前和段后均为</w:t>
      </w:r>
      <w:smartTag w:uri="urn:schemas-microsoft-com:office:smarttags" w:element="chmetcnv">
        <w:smartTagPr>
          <w:attr w:name="UnitName" w:val="磅"/>
          <w:attr w:name="SourceValue" w:val="0"/>
          <w:attr w:name="HasSpace" w:val="False"/>
          <w:attr w:name="Negative" w:val="False"/>
          <w:attr w:name="NumberType" w:val="1"/>
          <w:attr w:name="TCSC" w:val="0"/>
        </w:smartTagPr>
        <w:r w:rsidRPr="00EA396B">
          <w:rPr>
            <w:rFonts w:ascii="仿宋_GB2312" w:eastAsia="仿宋_GB2312" w:hAnsi="宋体" w:cs="宋体" w:hint="eastAsia"/>
            <w:kern w:val="0"/>
            <w:sz w:val="28"/>
            <w:szCs w:val="28"/>
          </w:rPr>
          <w:t>0磅</w:t>
        </w:r>
      </w:smartTag>
      <w:r w:rsidRPr="00EA396B">
        <w:rPr>
          <w:rFonts w:ascii="仿宋_GB2312" w:eastAsia="仿宋_GB2312" w:hAnsi="宋体" w:cs="宋体" w:hint="eastAsia"/>
          <w:kern w:val="0"/>
          <w:sz w:val="28"/>
          <w:szCs w:val="28"/>
        </w:rPr>
        <w:t>。</w:t>
      </w:r>
    </w:p>
    <w:p w:rsidR="009B708F" w:rsidRPr="00EA396B" w:rsidRDefault="009B708F" w:rsidP="00175658">
      <w:pPr>
        <w:spacing w:line="360" w:lineRule="auto"/>
        <w:ind w:firstLineChars="196" w:firstLine="551"/>
        <w:rPr>
          <w:rFonts w:ascii="宋体" w:hAnsi="宋体" w:cs="宋体"/>
          <w:b/>
          <w:kern w:val="0"/>
          <w:sz w:val="28"/>
          <w:szCs w:val="28"/>
        </w:rPr>
      </w:pPr>
      <w:r w:rsidRPr="00764038">
        <w:rPr>
          <w:rFonts w:ascii="宋体" w:hAnsi="宋体" w:cs="宋体" w:hint="eastAsia"/>
          <w:b/>
          <w:kern w:val="0"/>
          <w:sz w:val="28"/>
          <w:szCs w:val="28"/>
        </w:rPr>
        <w:t>二、</w:t>
      </w:r>
      <w:r w:rsidRPr="00EA396B">
        <w:rPr>
          <w:rFonts w:ascii="宋体" w:hAnsi="宋体" w:cs="宋体" w:hint="eastAsia"/>
          <w:b/>
          <w:kern w:val="0"/>
          <w:sz w:val="28"/>
          <w:szCs w:val="28"/>
        </w:rPr>
        <w:t>《</w:t>
      </w:r>
      <w:r w:rsidRPr="00764038">
        <w:rPr>
          <w:rFonts w:ascii="宋体" w:hAnsi="宋体" w:cs="宋体"/>
          <w:b/>
          <w:kern w:val="0"/>
          <w:sz w:val="28"/>
          <w:szCs w:val="28"/>
        </w:rPr>
        <w:t>“国家级大学生创新创业训练计划”创新训练项目</w:t>
      </w:r>
      <w:r w:rsidRPr="00EA396B">
        <w:rPr>
          <w:rFonts w:ascii="宋体" w:hAnsi="宋体" w:cs="宋体" w:hint="eastAsia"/>
          <w:b/>
          <w:kern w:val="0"/>
          <w:sz w:val="28"/>
          <w:szCs w:val="28"/>
        </w:rPr>
        <w:t>中期检查报告书》填写格式</w:t>
      </w:r>
    </w:p>
    <w:p w:rsidR="009B708F" w:rsidRPr="00EA396B" w:rsidRDefault="009B708F" w:rsidP="00175658">
      <w:pPr>
        <w:spacing w:line="360" w:lineRule="auto"/>
        <w:ind w:firstLineChars="200" w:firstLine="560"/>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1、《报告书》首页填写文字：四号仿宋体</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hint="eastAsia"/>
          <w:sz w:val="28"/>
          <w:szCs w:val="28"/>
        </w:rPr>
        <w:t>2、</w:t>
      </w:r>
      <w:r w:rsidRPr="00EA396B">
        <w:rPr>
          <w:rFonts w:ascii="仿宋_GB2312" w:eastAsia="仿宋_GB2312" w:hAnsi="宋体" w:cs="宋体" w:hint="eastAsia"/>
          <w:kern w:val="0"/>
          <w:sz w:val="28"/>
          <w:szCs w:val="28"/>
        </w:rPr>
        <w:t>《报告书》正文填写文字：</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lastRenderedPageBreak/>
        <w:t>一级标题：五号楷体；标号为“一”、 “二”等</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二级标题：五号黑体；标号为“（一）”、“（二）”等</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三级标题：五号仿宋体，加黑；标号为“1.”、 “2.”等</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正文文字：五号仿宋体；</w:t>
      </w:r>
    </w:p>
    <w:p w:rsidR="009B708F" w:rsidRPr="00EA396B" w:rsidRDefault="009B708F" w:rsidP="009B708F">
      <w:pPr>
        <w:spacing w:line="360" w:lineRule="auto"/>
        <w:ind w:firstLineChars="200" w:firstLine="560"/>
        <w:jc w:val="left"/>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页面格式：A4版面，页边距为上</w:t>
      </w:r>
      <w:smartTag w:uri="urn:schemas-microsoft-com:office:smarttags" w:element="chmetcnv">
        <w:smartTagPr>
          <w:attr w:name="UnitName" w:val="cm"/>
          <w:attr w:name="SourceValue" w:val="2.5"/>
          <w:attr w:name="HasSpace" w:val="False"/>
          <w:attr w:name="Negative" w:val="False"/>
          <w:attr w:name="NumberType" w:val="1"/>
          <w:attr w:name="TCSC" w:val="0"/>
        </w:smartTagPr>
        <w:r w:rsidRPr="00EA396B">
          <w:rPr>
            <w:rFonts w:ascii="仿宋_GB2312" w:eastAsia="仿宋_GB2312" w:hAnsi="宋体" w:cs="宋体" w:hint="eastAsia"/>
            <w:kern w:val="0"/>
            <w:sz w:val="28"/>
            <w:szCs w:val="28"/>
          </w:rPr>
          <w:t>2.5cm</w:t>
        </w:r>
      </w:smartTag>
      <w:r w:rsidRPr="00EA396B">
        <w:rPr>
          <w:rFonts w:ascii="仿宋_GB2312" w:eastAsia="仿宋_GB2312" w:hAnsi="宋体" w:cs="宋体" w:hint="eastAsia"/>
          <w:kern w:val="0"/>
          <w:sz w:val="28"/>
          <w:szCs w:val="28"/>
        </w:rPr>
        <w:t>、下</w:t>
      </w:r>
      <w:smartTag w:uri="urn:schemas-microsoft-com:office:smarttags" w:element="chmetcnv">
        <w:smartTagPr>
          <w:attr w:name="UnitName" w:val="cm"/>
          <w:attr w:name="SourceValue" w:val="2.5"/>
          <w:attr w:name="HasSpace" w:val="False"/>
          <w:attr w:name="Negative" w:val="False"/>
          <w:attr w:name="NumberType" w:val="1"/>
          <w:attr w:name="TCSC" w:val="0"/>
        </w:smartTagPr>
        <w:r w:rsidRPr="00EA396B">
          <w:rPr>
            <w:rFonts w:ascii="仿宋_GB2312" w:eastAsia="仿宋_GB2312" w:hAnsi="宋体" w:cs="宋体" w:hint="eastAsia"/>
            <w:kern w:val="0"/>
            <w:sz w:val="28"/>
            <w:szCs w:val="28"/>
          </w:rPr>
          <w:t>2.5cm</w:t>
        </w:r>
      </w:smartTag>
      <w:r w:rsidRPr="00EA396B">
        <w:rPr>
          <w:rFonts w:ascii="仿宋_GB2312" w:eastAsia="仿宋_GB2312" w:hAnsi="宋体" w:cs="宋体" w:hint="eastAsia"/>
          <w:kern w:val="0"/>
          <w:sz w:val="28"/>
          <w:szCs w:val="28"/>
        </w:rPr>
        <w:t>、左</w:t>
      </w:r>
      <w:smartTag w:uri="urn:schemas-microsoft-com:office:smarttags" w:element="chmetcnv">
        <w:smartTagPr>
          <w:attr w:name="UnitName" w:val="cm"/>
          <w:attr w:name="SourceValue" w:val="3"/>
          <w:attr w:name="HasSpace" w:val="False"/>
          <w:attr w:name="Negative" w:val="False"/>
          <w:attr w:name="NumberType" w:val="1"/>
          <w:attr w:name="TCSC" w:val="0"/>
        </w:smartTagPr>
        <w:r w:rsidRPr="00EA396B">
          <w:rPr>
            <w:rFonts w:ascii="仿宋_GB2312" w:eastAsia="仿宋_GB2312" w:hAnsi="宋体" w:cs="宋体" w:hint="eastAsia"/>
            <w:kern w:val="0"/>
            <w:sz w:val="28"/>
            <w:szCs w:val="28"/>
          </w:rPr>
          <w:t>3cm</w:t>
        </w:r>
      </w:smartTag>
      <w:r w:rsidRPr="00EA396B">
        <w:rPr>
          <w:rFonts w:ascii="仿宋_GB2312" w:eastAsia="仿宋_GB2312" w:hAnsi="宋体" w:cs="宋体" w:hint="eastAsia"/>
          <w:kern w:val="0"/>
          <w:sz w:val="28"/>
          <w:szCs w:val="28"/>
        </w:rPr>
        <w:t>、右</w:t>
      </w:r>
      <w:smartTag w:uri="urn:schemas-microsoft-com:office:smarttags" w:element="chmetcnv">
        <w:smartTagPr>
          <w:attr w:name="UnitName" w:val="cm"/>
          <w:attr w:name="SourceValue" w:val="2.5"/>
          <w:attr w:name="HasSpace" w:val="False"/>
          <w:attr w:name="Negative" w:val="False"/>
          <w:attr w:name="NumberType" w:val="1"/>
          <w:attr w:name="TCSC" w:val="0"/>
        </w:smartTagPr>
        <w:r w:rsidRPr="00EA396B">
          <w:rPr>
            <w:rFonts w:ascii="仿宋_GB2312" w:eastAsia="仿宋_GB2312" w:hAnsi="宋体" w:cs="宋体" w:hint="eastAsia"/>
            <w:kern w:val="0"/>
            <w:sz w:val="28"/>
            <w:szCs w:val="28"/>
          </w:rPr>
          <w:t>2.5cm</w:t>
        </w:r>
      </w:smartTag>
      <w:r w:rsidRPr="00EA396B">
        <w:rPr>
          <w:rFonts w:ascii="仿宋_GB2312" w:eastAsia="仿宋_GB2312" w:hAnsi="宋体" w:cs="宋体" w:hint="eastAsia"/>
          <w:kern w:val="0"/>
          <w:sz w:val="28"/>
          <w:szCs w:val="28"/>
        </w:rPr>
        <w:t>，行距为1.25倍、段前和段后均为</w:t>
      </w:r>
      <w:smartTag w:uri="urn:schemas-microsoft-com:office:smarttags" w:element="chmetcnv">
        <w:smartTagPr>
          <w:attr w:name="UnitName" w:val="磅"/>
          <w:attr w:name="SourceValue" w:val="0"/>
          <w:attr w:name="HasSpace" w:val="False"/>
          <w:attr w:name="Negative" w:val="False"/>
          <w:attr w:name="NumberType" w:val="1"/>
          <w:attr w:name="TCSC" w:val="0"/>
        </w:smartTagPr>
        <w:r w:rsidRPr="00EA396B">
          <w:rPr>
            <w:rFonts w:ascii="仿宋_GB2312" w:eastAsia="仿宋_GB2312" w:hAnsi="宋体" w:cs="宋体" w:hint="eastAsia"/>
            <w:kern w:val="0"/>
            <w:sz w:val="28"/>
            <w:szCs w:val="28"/>
          </w:rPr>
          <w:t>0磅</w:t>
        </w:r>
      </w:smartTag>
      <w:r w:rsidRPr="00EA396B">
        <w:rPr>
          <w:rFonts w:ascii="仿宋_GB2312" w:eastAsia="仿宋_GB2312" w:hAnsi="宋体" w:cs="宋体" w:hint="eastAsia"/>
          <w:kern w:val="0"/>
          <w:sz w:val="28"/>
          <w:szCs w:val="28"/>
        </w:rPr>
        <w:t>。</w:t>
      </w:r>
    </w:p>
    <w:p w:rsidR="009B708F" w:rsidRPr="00EA396B" w:rsidRDefault="009B708F" w:rsidP="00175658">
      <w:pPr>
        <w:spacing w:line="360" w:lineRule="auto"/>
        <w:ind w:firstLineChars="196" w:firstLine="551"/>
        <w:rPr>
          <w:rFonts w:ascii="宋体" w:hAnsi="宋体" w:cs="宋体"/>
          <w:b/>
          <w:kern w:val="0"/>
          <w:sz w:val="28"/>
          <w:szCs w:val="28"/>
        </w:rPr>
      </w:pPr>
      <w:r w:rsidRPr="00EA396B">
        <w:rPr>
          <w:rFonts w:ascii="宋体" w:hAnsi="宋体" w:cs="宋体" w:hint="eastAsia"/>
          <w:b/>
          <w:kern w:val="0"/>
          <w:sz w:val="28"/>
          <w:szCs w:val="28"/>
        </w:rPr>
        <w:t>三、ppt汇报有关要求</w:t>
      </w:r>
    </w:p>
    <w:p w:rsidR="009B708F" w:rsidRPr="00EA396B" w:rsidRDefault="009B708F" w:rsidP="009B708F">
      <w:pPr>
        <w:spacing w:line="360" w:lineRule="auto"/>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 xml:space="preserve">   </w:t>
      </w:r>
      <w:r w:rsidR="00175658">
        <w:rPr>
          <w:rFonts w:ascii="仿宋_GB2312" w:eastAsia="仿宋_GB2312" w:hAnsi="宋体" w:cs="宋体" w:hint="eastAsia"/>
          <w:kern w:val="0"/>
          <w:sz w:val="28"/>
          <w:szCs w:val="28"/>
        </w:rPr>
        <w:t xml:space="preserve"> </w:t>
      </w:r>
      <w:r w:rsidRPr="00EA396B">
        <w:rPr>
          <w:rFonts w:ascii="仿宋_GB2312" w:eastAsia="仿宋_GB2312" w:hAnsi="宋体" w:cs="宋体" w:hint="eastAsia"/>
          <w:kern w:val="0"/>
          <w:sz w:val="28"/>
          <w:szCs w:val="28"/>
        </w:rPr>
        <w:t>1、ppt汇报内容包括研究背景、研究方法、研究过程、研究成果、经费使用、下一步计划等。</w:t>
      </w:r>
    </w:p>
    <w:p w:rsidR="009B708F" w:rsidRPr="00EA396B" w:rsidRDefault="009B708F" w:rsidP="00175658">
      <w:pPr>
        <w:spacing w:line="360" w:lineRule="auto"/>
        <w:ind w:firstLineChars="200" w:firstLine="560"/>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2、文字、图表要清晰、规范，尽量使用图片的形式进行表述。</w:t>
      </w:r>
    </w:p>
    <w:p w:rsidR="009B708F" w:rsidRPr="00EA396B" w:rsidRDefault="009B708F" w:rsidP="00175658">
      <w:pPr>
        <w:spacing w:line="360" w:lineRule="auto"/>
        <w:ind w:firstLineChars="200" w:firstLine="560"/>
        <w:rPr>
          <w:rFonts w:ascii="仿宋_GB2312" w:eastAsia="仿宋_GB2312" w:hAnsi="宋体" w:cs="宋体"/>
          <w:kern w:val="0"/>
          <w:sz w:val="28"/>
          <w:szCs w:val="28"/>
        </w:rPr>
      </w:pPr>
      <w:r w:rsidRPr="00EA396B">
        <w:rPr>
          <w:rFonts w:ascii="仿宋_GB2312" w:eastAsia="仿宋_GB2312" w:hAnsi="宋体" w:cs="宋体" w:hint="eastAsia"/>
          <w:kern w:val="0"/>
          <w:sz w:val="28"/>
          <w:szCs w:val="28"/>
        </w:rPr>
        <w:t>3、汇报人衣着正装，使用普通话脱稿进行汇报。</w:t>
      </w:r>
    </w:p>
    <w:p w:rsidR="009B708F" w:rsidRPr="009E4A4A" w:rsidRDefault="009B708F" w:rsidP="00175658">
      <w:pPr>
        <w:spacing w:line="360" w:lineRule="auto"/>
        <w:ind w:firstLineChars="200" w:firstLine="560"/>
        <w:rPr>
          <w:rFonts w:ascii="仿宋_GB2312" w:eastAsia="仿宋_GB2312" w:hAnsi="宋体" w:cs="宋体"/>
          <w:kern w:val="0"/>
          <w:sz w:val="28"/>
          <w:szCs w:val="28"/>
        </w:rPr>
        <w:sectPr w:rsidR="009B708F" w:rsidRPr="009E4A4A" w:rsidSect="009E4A4A">
          <w:pgSz w:w="11906" w:h="16838" w:code="9"/>
          <w:pgMar w:top="1418" w:right="1418" w:bottom="1418" w:left="1418" w:header="851" w:footer="992" w:gutter="0"/>
          <w:cols w:space="425"/>
          <w:docGrid w:linePitch="312"/>
        </w:sectPr>
      </w:pPr>
      <w:r w:rsidRPr="00EA396B">
        <w:rPr>
          <w:rFonts w:ascii="仿宋_GB2312" w:eastAsia="仿宋_GB2312" w:hAnsi="宋体" w:cs="宋体" w:hint="eastAsia"/>
          <w:kern w:val="0"/>
          <w:sz w:val="28"/>
          <w:szCs w:val="28"/>
        </w:rPr>
        <w:t>4、汇报时间10分钟，现场提问2分钟，专家提问3分钟。</w:t>
      </w:r>
    </w:p>
    <w:p w:rsidR="009B708F" w:rsidRPr="009E4A4A" w:rsidRDefault="009B708F" w:rsidP="009B708F">
      <w:pPr>
        <w:widowControl/>
        <w:spacing w:line="400" w:lineRule="exact"/>
        <w:rPr>
          <w:rFonts w:ascii="宋体" w:hAnsi="宋体" w:cs="宋体"/>
          <w:kern w:val="0"/>
          <w:sz w:val="28"/>
          <w:szCs w:val="28"/>
        </w:rPr>
      </w:pPr>
      <w:r w:rsidRPr="009E4A4A">
        <w:rPr>
          <w:rFonts w:ascii="宋体" w:hAnsi="宋体" w:cs="宋体" w:hint="eastAsia"/>
          <w:kern w:val="0"/>
          <w:sz w:val="28"/>
          <w:szCs w:val="28"/>
        </w:rPr>
        <w:lastRenderedPageBreak/>
        <w:t>附件3</w:t>
      </w:r>
    </w:p>
    <w:p w:rsidR="009B708F" w:rsidRDefault="009B708F" w:rsidP="009B708F">
      <w:pPr>
        <w:jc w:val="center"/>
        <w:rPr>
          <w:rFonts w:ascii="楷体_GB2312" w:eastAsia="楷体_GB2312"/>
          <w:b/>
          <w:bCs/>
          <w:sz w:val="36"/>
        </w:rPr>
      </w:pPr>
      <w:r>
        <w:rPr>
          <w:rFonts w:ascii="楷体_GB2312" w:eastAsia="楷体_GB2312" w:hint="eastAsia"/>
          <w:b/>
          <w:bCs/>
          <w:sz w:val="36"/>
        </w:rPr>
        <w:t>国家级</w:t>
      </w:r>
      <w:r w:rsidRPr="001E44FD">
        <w:rPr>
          <w:rFonts w:ascii="楷体_GB2312" w:eastAsia="楷体_GB2312" w:hint="eastAsia"/>
          <w:b/>
          <w:bCs/>
          <w:sz w:val="36"/>
        </w:rPr>
        <w:t>大学生创新</w:t>
      </w:r>
      <w:r>
        <w:rPr>
          <w:rFonts w:ascii="楷体_GB2312" w:eastAsia="楷体_GB2312" w:hint="eastAsia"/>
          <w:b/>
          <w:bCs/>
          <w:sz w:val="36"/>
        </w:rPr>
        <w:t>创业训练</w:t>
      </w:r>
      <w:r w:rsidRPr="001E44FD">
        <w:rPr>
          <w:rFonts w:ascii="楷体_GB2312" w:eastAsia="楷体_GB2312" w:hint="eastAsia"/>
          <w:b/>
          <w:bCs/>
          <w:sz w:val="36"/>
        </w:rPr>
        <w:t>计划</w:t>
      </w:r>
      <w:r>
        <w:rPr>
          <w:rFonts w:ascii="楷体_GB2312" w:eastAsia="楷体_GB2312" w:hint="eastAsia"/>
          <w:b/>
          <w:bCs/>
          <w:sz w:val="36"/>
        </w:rPr>
        <w:t>（创新训练</w:t>
      </w:r>
      <w:r w:rsidRPr="001E44FD">
        <w:rPr>
          <w:rFonts w:ascii="楷体_GB2312" w:eastAsia="楷体_GB2312" w:hint="eastAsia"/>
          <w:b/>
          <w:bCs/>
          <w:sz w:val="36"/>
        </w:rPr>
        <w:t>项目</w:t>
      </w:r>
      <w:r>
        <w:rPr>
          <w:rFonts w:ascii="楷体_GB2312" w:eastAsia="楷体_GB2312" w:hint="eastAsia"/>
          <w:b/>
          <w:bCs/>
          <w:sz w:val="36"/>
        </w:rPr>
        <w:t>）</w:t>
      </w:r>
    </w:p>
    <w:p w:rsidR="009B708F" w:rsidRPr="00175658" w:rsidRDefault="009B708F" w:rsidP="009B708F">
      <w:pPr>
        <w:jc w:val="center"/>
        <w:rPr>
          <w:rFonts w:ascii="楷体_GB2312" w:eastAsia="楷体_GB2312"/>
          <w:b/>
          <w:sz w:val="36"/>
          <w:szCs w:val="36"/>
        </w:rPr>
      </w:pPr>
      <w:r w:rsidRPr="00175658">
        <w:rPr>
          <w:rFonts w:ascii="楷体_GB2312" w:eastAsia="楷体_GB2312" w:hint="eastAsia"/>
          <w:b/>
          <w:sz w:val="36"/>
          <w:szCs w:val="36"/>
        </w:rPr>
        <w:t>变更申请表</w:t>
      </w:r>
    </w:p>
    <w:tbl>
      <w:tblPr>
        <w:tblpPr w:leftFromText="180" w:rightFromText="180" w:vertAnchor="text" w:horzAnchor="margin" w:tblpXSpec="center" w:tblpY="158"/>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4"/>
        <w:gridCol w:w="1265"/>
        <w:gridCol w:w="1446"/>
        <w:gridCol w:w="1809"/>
        <w:gridCol w:w="1265"/>
        <w:gridCol w:w="2169"/>
      </w:tblGrid>
      <w:tr w:rsidR="009B708F" w:rsidRPr="00FF5957" w:rsidTr="00665CC4">
        <w:trPr>
          <w:trHeight w:val="684"/>
        </w:trPr>
        <w:tc>
          <w:tcPr>
            <w:tcW w:w="1374" w:type="dxa"/>
            <w:vAlign w:val="center"/>
          </w:tcPr>
          <w:p w:rsidR="009B708F" w:rsidRPr="00FF5957" w:rsidRDefault="009B708F" w:rsidP="00665CC4">
            <w:pPr>
              <w:jc w:val="center"/>
              <w:rPr>
                <w:rFonts w:ascii="仿宋_GB2312" w:eastAsia="仿宋_GB2312" w:hAnsi="宋体"/>
                <w:szCs w:val="21"/>
              </w:rPr>
            </w:pPr>
            <w:r w:rsidRPr="00FF5957">
              <w:rPr>
                <w:rFonts w:ascii="仿宋_GB2312" w:eastAsia="仿宋_GB2312" w:hAnsi="宋体" w:hint="eastAsia"/>
                <w:szCs w:val="21"/>
              </w:rPr>
              <w:t>项目编号</w:t>
            </w:r>
          </w:p>
        </w:tc>
        <w:tc>
          <w:tcPr>
            <w:tcW w:w="1265" w:type="dxa"/>
            <w:vAlign w:val="center"/>
          </w:tcPr>
          <w:p w:rsidR="009B708F" w:rsidRPr="00FF5957" w:rsidRDefault="009B708F" w:rsidP="00665CC4">
            <w:pPr>
              <w:jc w:val="center"/>
              <w:rPr>
                <w:rFonts w:ascii="仿宋_GB2312" w:eastAsia="仿宋_GB2312" w:hAnsi="宋体"/>
                <w:szCs w:val="21"/>
              </w:rPr>
            </w:pPr>
          </w:p>
        </w:tc>
        <w:tc>
          <w:tcPr>
            <w:tcW w:w="1446" w:type="dxa"/>
            <w:vAlign w:val="center"/>
          </w:tcPr>
          <w:p w:rsidR="009B708F" w:rsidRPr="00FF5957" w:rsidRDefault="009B708F" w:rsidP="00665CC4">
            <w:pPr>
              <w:jc w:val="center"/>
              <w:rPr>
                <w:rFonts w:ascii="仿宋_GB2312" w:eastAsia="仿宋_GB2312" w:hAnsi="宋体"/>
                <w:szCs w:val="21"/>
              </w:rPr>
            </w:pPr>
            <w:r w:rsidRPr="00FF5957">
              <w:rPr>
                <w:rFonts w:ascii="仿宋_GB2312" w:eastAsia="仿宋_GB2312" w:hAnsi="宋体" w:hint="eastAsia"/>
                <w:szCs w:val="21"/>
              </w:rPr>
              <w:t>项目名称</w:t>
            </w:r>
          </w:p>
        </w:tc>
        <w:tc>
          <w:tcPr>
            <w:tcW w:w="5243" w:type="dxa"/>
            <w:gridSpan w:val="3"/>
            <w:vAlign w:val="center"/>
          </w:tcPr>
          <w:p w:rsidR="009B708F" w:rsidRPr="00FF5957" w:rsidRDefault="009B708F" w:rsidP="00665CC4">
            <w:pPr>
              <w:jc w:val="center"/>
              <w:rPr>
                <w:rFonts w:ascii="仿宋_GB2312" w:eastAsia="仿宋_GB2312" w:hAnsi="宋体"/>
                <w:szCs w:val="21"/>
              </w:rPr>
            </w:pPr>
          </w:p>
        </w:tc>
      </w:tr>
      <w:tr w:rsidR="009B708F" w:rsidRPr="00FF5957" w:rsidTr="00665CC4">
        <w:trPr>
          <w:trHeight w:val="678"/>
        </w:trPr>
        <w:tc>
          <w:tcPr>
            <w:tcW w:w="1374" w:type="dxa"/>
            <w:vAlign w:val="center"/>
          </w:tcPr>
          <w:p w:rsidR="009B708F" w:rsidRPr="00FF5957" w:rsidRDefault="009B708F" w:rsidP="00665CC4">
            <w:pPr>
              <w:jc w:val="center"/>
              <w:rPr>
                <w:rFonts w:ascii="仿宋_GB2312" w:eastAsia="仿宋_GB2312" w:hAnsi="宋体"/>
                <w:szCs w:val="21"/>
              </w:rPr>
            </w:pPr>
            <w:r w:rsidRPr="00FF5957">
              <w:rPr>
                <w:rFonts w:ascii="仿宋_GB2312" w:eastAsia="仿宋_GB2312" w:hAnsi="宋体" w:hint="eastAsia"/>
                <w:szCs w:val="21"/>
              </w:rPr>
              <w:t>项目负责人</w:t>
            </w:r>
          </w:p>
        </w:tc>
        <w:tc>
          <w:tcPr>
            <w:tcW w:w="1265" w:type="dxa"/>
            <w:vAlign w:val="center"/>
          </w:tcPr>
          <w:p w:rsidR="009B708F" w:rsidRPr="00FF5957" w:rsidRDefault="009B708F" w:rsidP="00665CC4">
            <w:pPr>
              <w:jc w:val="center"/>
              <w:rPr>
                <w:rFonts w:ascii="仿宋_GB2312" w:eastAsia="仿宋_GB2312" w:hAnsi="宋体"/>
                <w:szCs w:val="21"/>
              </w:rPr>
            </w:pPr>
          </w:p>
        </w:tc>
        <w:tc>
          <w:tcPr>
            <w:tcW w:w="1446" w:type="dxa"/>
            <w:vAlign w:val="center"/>
          </w:tcPr>
          <w:p w:rsidR="009B708F" w:rsidRPr="00FF5957" w:rsidRDefault="009B708F" w:rsidP="00665CC4">
            <w:pPr>
              <w:jc w:val="center"/>
              <w:rPr>
                <w:rFonts w:ascii="仿宋_GB2312" w:eastAsia="仿宋_GB2312" w:hAnsi="宋体"/>
                <w:szCs w:val="21"/>
              </w:rPr>
            </w:pPr>
            <w:r w:rsidRPr="00FF5957">
              <w:rPr>
                <w:rFonts w:ascii="仿宋_GB2312" w:eastAsia="仿宋_GB2312" w:hAnsi="宋体" w:hint="eastAsia"/>
                <w:szCs w:val="21"/>
              </w:rPr>
              <w:t>学   院</w:t>
            </w:r>
          </w:p>
        </w:tc>
        <w:tc>
          <w:tcPr>
            <w:tcW w:w="1809" w:type="dxa"/>
            <w:vAlign w:val="center"/>
          </w:tcPr>
          <w:p w:rsidR="009B708F" w:rsidRPr="00FF5957" w:rsidRDefault="009B708F" w:rsidP="00665CC4">
            <w:pPr>
              <w:jc w:val="center"/>
              <w:rPr>
                <w:rFonts w:ascii="仿宋_GB2312" w:eastAsia="仿宋_GB2312" w:hAnsi="宋体"/>
                <w:szCs w:val="21"/>
              </w:rPr>
            </w:pPr>
          </w:p>
        </w:tc>
        <w:tc>
          <w:tcPr>
            <w:tcW w:w="1265" w:type="dxa"/>
            <w:vAlign w:val="center"/>
          </w:tcPr>
          <w:p w:rsidR="009B708F" w:rsidRPr="00FF5957" w:rsidRDefault="009B708F" w:rsidP="00665CC4">
            <w:pPr>
              <w:jc w:val="center"/>
              <w:rPr>
                <w:rFonts w:ascii="仿宋_GB2312" w:eastAsia="仿宋_GB2312" w:hAnsi="宋体"/>
                <w:szCs w:val="21"/>
              </w:rPr>
            </w:pPr>
            <w:r w:rsidRPr="00FF5957">
              <w:rPr>
                <w:rFonts w:ascii="仿宋_GB2312" w:eastAsia="仿宋_GB2312" w:hAnsi="宋体" w:hint="eastAsia"/>
                <w:szCs w:val="21"/>
              </w:rPr>
              <w:t>指导教师</w:t>
            </w:r>
          </w:p>
        </w:tc>
        <w:tc>
          <w:tcPr>
            <w:tcW w:w="2169" w:type="dxa"/>
            <w:vAlign w:val="center"/>
          </w:tcPr>
          <w:p w:rsidR="009B708F" w:rsidRPr="00FF5957" w:rsidRDefault="009B708F" w:rsidP="00665CC4">
            <w:pPr>
              <w:jc w:val="center"/>
              <w:rPr>
                <w:rFonts w:ascii="仿宋_GB2312" w:eastAsia="仿宋_GB2312" w:hAnsi="宋体"/>
                <w:szCs w:val="21"/>
              </w:rPr>
            </w:pPr>
          </w:p>
        </w:tc>
      </w:tr>
      <w:tr w:rsidR="009B708F" w:rsidRPr="00FF5957" w:rsidTr="00665CC4">
        <w:trPr>
          <w:trHeight w:val="607"/>
        </w:trPr>
        <w:tc>
          <w:tcPr>
            <w:tcW w:w="1374" w:type="dxa"/>
            <w:vMerge w:val="restart"/>
            <w:vAlign w:val="center"/>
          </w:tcPr>
          <w:p w:rsidR="009B708F" w:rsidRPr="00FF5957" w:rsidRDefault="009B708F" w:rsidP="00665CC4">
            <w:pPr>
              <w:jc w:val="center"/>
              <w:rPr>
                <w:rFonts w:ascii="仿宋_GB2312" w:eastAsia="仿宋_GB2312" w:hAnsi="宋体"/>
                <w:szCs w:val="21"/>
              </w:rPr>
            </w:pPr>
            <w:r w:rsidRPr="00FF5957">
              <w:rPr>
                <w:rFonts w:ascii="仿宋_GB2312" w:eastAsia="仿宋_GB2312" w:hAnsi="宋体" w:hint="eastAsia"/>
                <w:szCs w:val="21"/>
              </w:rPr>
              <w:t>变更内容</w:t>
            </w:r>
          </w:p>
          <w:p w:rsidR="009B708F" w:rsidRPr="00FF5957" w:rsidRDefault="009B708F" w:rsidP="00665CC4">
            <w:pPr>
              <w:jc w:val="center"/>
              <w:rPr>
                <w:rFonts w:ascii="仿宋_GB2312" w:eastAsia="仿宋_GB2312" w:hAnsi="宋体"/>
                <w:szCs w:val="21"/>
              </w:rPr>
            </w:pPr>
          </w:p>
        </w:tc>
        <w:tc>
          <w:tcPr>
            <w:tcW w:w="7954" w:type="dxa"/>
            <w:gridSpan w:val="5"/>
            <w:tcBorders>
              <w:bottom w:val="single" w:sz="4" w:space="0" w:color="auto"/>
            </w:tcBorders>
            <w:vAlign w:val="center"/>
          </w:tcPr>
          <w:p w:rsidR="009B708F" w:rsidRPr="00FF5957" w:rsidRDefault="009B708F" w:rsidP="00665CC4">
            <w:pPr>
              <w:ind w:firstLineChars="50" w:firstLine="105"/>
              <w:rPr>
                <w:rFonts w:ascii="仿宋_GB2312" w:eastAsia="仿宋_GB2312" w:hAnsi="宋体"/>
                <w:szCs w:val="21"/>
              </w:rPr>
            </w:pPr>
            <w:r w:rsidRPr="00FF5957">
              <w:rPr>
                <w:rFonts w:ascii="仿宋_GB2312" w:eastAsia="仿宋_GB2312" w:hAnsi="宋体" w:hint="eastAsia"/>
                <w:szCs w:val="21"/>
              </w:rPr>
              <w:t>□项目主持人  □成员 □ 指导教师  □项目内容   □执行时间   □其  它</w:t>
            </w:r>
          </w:p>
        </w:tc>
      </w:tr>
      <w:tr w:rsidR="009B708F" w:rsidRPr="00FF5957" w:rsidTr="00665CC4">
        <w:trPr>
          <w:trHeight w:val="1482"/>
        </w:trPr>
        <w:tc>
          <w:tcPr>
            <w:tcW w:w="1374" w:type="dxa"/>
            <w:vMerge/>
            <w:tcBorders>
              <w:bottom w:val="single" w:sz="4" w:space="0" w:color="auto"/>
            </w:tcBorders>
            <w:vAlign w:val="center"/>
          </w:tcPr>
          <w:p w:rsidR="009B708F" w:rsidRPr="00FF5957" w:rsidRDefault="009B708F" w:rsidP="00665CC4">
            <w:pPr>
              <w:jc w:val="center"/>
              <w:rPr>
                <w:rFonts w:ascii="仿宋_GB2312" w:eastAsia="仿宋_GB2312" w:hAnsi="宋体"/>
                <w:szCs w:val="21"/>
              </w:rPr>
            </w:pPr>
          </w:p>
        </w:tc>
        <w:tc>
          <w:tcPr>
            <w:tcW w:w="7954" w:type="dxa"/>
            <w:gridSpan w:val="5"/>
            <w:tcBorders>
              <w:bottom w:val="single" w:sz="4" w:space="0" w:color="auto"/>
            </w:tcBorders>
            <w:vAlign w:val="center"/>
          </w:tcPr>
          <w:p w:rsidR="009B708F" w:rsidRPr="00FF5957" w:rsidRDefault="009B708F" w:rsidP="00665CC4">
            <w:pPr>
              <w:rPr>
                <w:rFonts w:ascii="仿宋_GB2312" w:eastAsia="仿宋_GB2312" w:hAnsi="宋体"/>
                <w:szCs w:val="21"/>
              </w:rPr>
            </w:pPr>
            <w:r w:rsidRPr="00FF5957">
              <w:rPr>
                <w:rFonts w:ascii="仿宋_GB2312" w:eastAsia="仿宋_GB2312" w:hAnsi="宋体" w:hint="eastAsia"/>
                <w:szCs w:val="21"/>
              </w:rPr>
              <w:t>原信息为：</w:t>
            </w:r>
          </w:p>
          <w:p w:rsidR="009B708F" w:rsidRDefault="009B708F" w:rsidP="00665CC4">
            <w:pPr>
              <w:ind w:firstLineChars="50" w:firstLine="105"/>
              <w:rPr>
                <w:rFonts w:ascii="仿宋_GB2312" w:eastAsia="仿宋_GB2312" w:hAnsi="宋体" w:hint="eastAsia"/>
                <w:szCs w:val="21"/>
              </w:rPr>
            </w:pPr>
          </w:p>
          <w:p w:rsidR="00175658" w:rsidRPr="00FF5957" w:rsidRDefault="00175658" w:rsidP="00665CC4">
            <w:pPr>
              <w:ind w:firstLineChars="50" w:firstLine="105"/>
              <w:rPr>
                <w:rFonts w:ascii="仿宋_GB2312" w:eastAsia="仿宋_GB2312" w:hAnsi="宋体"/>
                <w:szCs w:val="21"/>
              </w:rPr>
            </w:pPr>
          </w:p>
          <w:p w:rsidR="009B708F" w:rsidRPr="00FF5957" w:rsidRDefault="009B708F" w:rsidP="00665CC4">
            <w:pPr>
              <w:rPr>
                <w:rFonts w:ascii="仿宋_GB2312" w:eastAsia="仿宋_GB2312" w:hAnsi="宋体"/>
                <w:szCs w:val="21"/>
              </w:rPr>
            </w:pPr>
          </w:p>
          <w:p w:rsidR="009B708F" w:rsidRPr="00FF5957" w:rsidRDefault="009B708F" w:rsidP="00665CC4">
            <w:pPr>
              <w:rPr>
                <w:rFonts w:ascii="仿宋_GB2312" w:eastAsia="仿宋_GB2312" w:hAnsi="宋体"/>
                <w:szCs w:val="21"/>
              </w:rPr>
            </w:pPr>
            <w:r w:rsidRPr="00FF5957">
              <w:rPr>
                <w:rFonts w:ascii="仿宋_GB2312" w:eastAsia="仿宋_GB2312" w:hAnsi="宋体" w:hint="eastAsia"/>
                <w:szCs w:val="21"/>
              </w:rPr>
              <w:t>申请变更信息为：</w:t>
            </w:r>
          </w:p>
          <w:p w:rsidR="009B708F" w:rsidRDefault="009B708F" w:rsidP="00665CC4">
            <w:pPr>
              <w:ind w:firstLineChars="50" w:firstLine="105"/>
              <w:rPr>
                <w:rFonts w:ascii="仿宋_GB2312" w:eastAsia="仿宋_GB2312" w:hAnsi="宋体" w:hint="eastAsia"/>
                <w:szCs w:val="21"/>
              </w:rPr>
            </w:pPr>
          </w:p>
          <w:p w:rsidR="00175658" w:rsidRPr="00FF5957" w:rsidRDefault="00175658" w:rsidP="00665CC4">
            <w:pPr>
              <w:ind w:firstLineChars="50" w:firstLine="105"/>
              <w:rPr>
                <w:rFonts w:ascii="仿宋_GB2312" w:eastAsia="仿宋_GB2312" w:hAnsi="宋体"/>
                <w:szCs w:val="21"/>
              </w:rPr>
            </w:pPr>
          </w:p>
          <w:p w:rsidR="009B708F" w:rsidRPr="00FF5957" w:rsidRDefault="009B708F" w:rsidP="00665CC4">
            <w:pPr>
              <w:ind w:firstLineChars="50" w:firstLine="105"/>
              <w:rPr>
                <w:rFonts w:ascii="仿宋_GB2312" w:eastAsia="仿宋_GB2312" w:hAnsi="宋体"/>
                <w:szCs w:val="21"/>
              </w:rPr>
            </w:pPr>
          </w:p>
        </w:tc>
      </w:tr>
      <w:tr w:rsidR="009B708F" w:rsidRPr="00FF5957" w:rsidTr="00665CC4">
        <w:trPr>
          <w:trHeight w:val="2121"/>
        </w:trPr>
        <w:tc>
          <w:tcPr>
            <w:tcW w:w="1374" w:type="dxa"/>
            <w:tcBorders>
              <w:right w:val="single" w:sz="4" w:space="0" w:color="000000"/>
            </w:tcBorders>
            <w:vAlign w:val="center"/>
          </w:tcPr>
          <w:p w:rsidR="009B708F" w:rsidRPr="00FF5957" w:rsidRDefault="009B708F" w:rsidP="000120D8">
            <w:pPr>
              <w:spacing w:beforeLines="50"/>
              <w:rPr>
                <w:rFonts w:ascii="仿宋_GB2312" w:eastAsia="仿宋_GB2312" w:hAnsi="宋体"/>
                <w:szCs w:val="21"/>
              </w:rPr>
            </w:pPr>
            <w:r w:rsidRPr="00FF5957">
              <w:rPr>
                <w:rFonts w:ascii="仿宋_GB2312" w:eastAsia="仿宋_GB2312" w:hAnsi="宋体" w:hint="eastAsia"/>
                <w:szCs w:val="21"/>
              </w:rPr>
              <w:t>变更理由</w:t>
            </w:r>
          </w:p>
        </w:tc>
        <w:tc>
          <w:tcPr>
            <w:tcW w:w="7954" w:type="dxa"/>
            <w:gridSpan w:val="5"/>
            <w:tcBorders>
              <w:left w:val="single" w:sz="4" w:space="0" w:color="000000"/>
            </w:tcBorders>
            <w:vAlign w:val="center"/>
          </w:tcPr>
          <w:p w:rsidR="009B708F" w:rsidRPr="00FF5957" w:rsidRDefault="009B708F" w:rsidP="00665CC4">
            <w:pPr>
              <w:rPr>
                <w:rFonts w:ascii="仿宋_GB2312" w:eastAsia="仿宋_GB2312" w:hAnsi="宋体"/>
                <w:color w:val="000000"/>
                <w:szCs w:val="21"/>
              </w:rPr>
            </w:pPr>
            <w:r w:rsidRPr="00FF5957">
              <w:rPr>
                <w:rFonts w:ascii="仿宋_GB2312" w:eastAsia="仿宋_GB2312" w:hAnsi="宋体" w:hint="eastAsia"/>
                <w:color w:val="000000"/>
                <w:szCs w:val="21"/>
              </w:rPr>
              <w:t>（变更项目内容和执行时间的，须同时提交相应的执行计划）</w:t>
            </w:r>
          </w:p>
          <w:p w:rsidR="009B708F" w:rsidRPr="00FF5957" w:rsidRDefault="009B708F" w:rsidP="00665CC4">
            <w:pPr>
              <w:rPr>
                <w:rFonts w:ascii="仿宋_GB2312" w:eastAsia="仿宋_GB2312" w:hAnsi="宋体"/>
                <w:szCs w:val="21"/>
              </w:rPr>
            </w:pPr>
          </w:p>
          <w:p w:rsidR="009B708F" w:rsidRDefault="009B708F" w:rsidP="00665CC4">
            <w:pPr>
              <w:rPr>
                <w:rFonts w:ascii="仿宋_GB2312" w:eastAsia="仿宋_GB2312" w:hAnsi="宋体" w:hint="eastAsia"/>
                <w:szCs w:val="21"/>
              </w:rPr>
            </w:pPr>
          </w:p>
          <w:p w:rsidR="00175658" w:rsidRDefault="00175658" w:rsidP="00665CC4">
            <w:pPr>
              <w:rPr>
                <w:rFonts w:ascii="仿宋_GB2312" w:eastAsia="仿宋_GB2312" w:hAnsi="宋体"/>
                <w:szCs w:val="21"/>
              </w:rPr>
            </w:pPr>
          </w:p>
          <w:p w:rsidR="009B708F" w:rsidRPr="00FF5957" w:rsidRDefault="009B708F" w:rsidP="00665CC4">
            <w:pPr>
              <w:rPr>
                <w:rFonts w:ascii="仿宋_GB2312" w:eastAsia="仿宋_GB2312" w:hAnsi="宋体"/>
                <w:szCs w:val="21"/>
              </w:rPr>
            </w:pPr>
          </w:p>
          <w:p w:rsidR="009B708F" w:rsidRPr="00FF5957" w:rsidRDefault="009B708F" w:rsidP="00665CC4">
            <w:pPr>
              <w:ind w:firstLineChars="1800" w:firstLine="3780"/>
              <w:rPr>
                <w:rFonts w:ascii="仿宋_GB2312" w:eastAsia="仿宋_GB2312" w:hAnsi="宋体"/>
                <w:szCs w:val="21"/>
              </w:rPr>
            </w:pPr>
            <w:r w:rsidRPr="00FF5957">
              <w:rPr>
                <w:rFonts w:ascii="仿宋_GB2312" w:eastAsia="仿宋_GB2312" w:hAnsi="宋体" w:hint="eastAsia"/>
                <w:szCs w:val="21"/>
              </w:rPr>
              <w:t>项目主持人（签字）：</w:t>
            </w:r>
          </w:p>
          <w:p w:rsidR="009B708F" w:rsidRPr="00FF5957" w:rsidRDefault="009B708F" w:rsidP="00665CC4">
            <w:pPr>
              <w:ind w:firstLineChars="500" w:firstLine="1050"/>
              <w:rPr>
                <w:rFonts w:ascii="仿宋_GB2312" w:eastAsia="仿宋_GB2312" w:hAnsi="宋体"/>
                <w:szCs w:val="21"/>
              </w:rPr>
            </w:pPr>
            <w:r w:rsidRPr="00FF5957">
              <w:rPr>
                <w:rFonts w:ascii="仿宋_GB2312" w:eastAsia="仿宋_GB2312" w:hAnsi="宋体" w:hint="eastAsia"/>
                <w:szCs w:val="21"/>
              </w:rPr>
              <w:t xml:space="preserve">                                              年     月     日</w:t>
            </w:r>
          </w:p>
        </w:tc>
      </w:tr>
      <w:tr w:rsidR="009B708F" w:rsidRPr="00FF5957" w:rsidTr="00665CC4">
        <w:trPr>
          <w:trHeight w:val="1787"/>
        </w:trPr>
        <w:tc>
          <w:tcPr>
            <w:tcW w:w="1374" w:type="dxa"/>
            <w:tcBorders>
              <w:right w:val="single" w:sz="4" w:space="0" w:color="000000"/>
            </w:tcBorders>
          </w:tcPr>
          <w:p w:rsidR="009B708F" w:rsidRPr="00FF5957" w:rsidRDefault="009B708F" w:rsidP="00175658">
            <w:pPr>
              <w:spacing w:beforeLines="50"/>
              <w:rPr>
                <w:rFonts w:ascii="仿宋_GB2312" w:eastAsia="仿宋_GB2312" w:hAnsi="宋体"/>
                <w:szCs w:val="21"/>
              </w:rPr>
            </w:pPr>
            <w:r w:rsidRPr="00FF5957">
              <w:rPr>
                <w:rFonts w:ascii="仿宋_GB2312" w:eastAsia="仿宋_GB2312" w:hAnsi="宋体" w:hint="eastAsia"/>
                <w:szCs w:val="21"/>
              </w:rPr>
              <w:t>指导教师</w:t>
            </w:r>
          </w:p>
          <w:p w:rsidR="009B708F" w:rsidRPr="00FF5957" w:rsidRDefault="009B708F" w:rsidP="00175658">
            <w:pPr>
              <w:spacing w:beforeLines="50"/>
              <w:rPr>
                <w:rFonts w:ascii="仿宋_GB2312" w:eastAsia="仿宋_GB2312" w:hAnsi="宋体"/>
                <w:szCs w:val="21"/>
              </w:rPr>
            </w:pPr>
            <w:r w:rsidRPr="00FF5957">
              <w:rPr>
                <w:rFonts w:ascii="仿宋_GB2312" w:eastAsia="仿宋_GB2312" w:hAnsi="宋体" w:hint="eastAsia"/>
                <w:szCs w:val="21"/>
              </w:rPr>
              <w:t xml:space="preserve">意见                                                                                                </w:t>
            </w:r>
          </w:p>
        </w:tc>
        <w:tc>
          <w:tcPr>
            <w:tcW w:w="7954" w:type="dxa"/>
            <w:gridSpan w:val="5"/>
            <w:tcBorders>
              <w:left w:val="single" w:sz="4" w:space="0" w:color="000000"/>
            </w:tcBorders>
          </w:tcPr>
          <w:p w:rsidR="009B708F" w:rsidRPr="00FF5957" w:rsidRDefault="009B708F" w:rsidP="00175658">
            <w:pPr>
              <w:spacing w:beforeLines="50"/>
              <w:rPr>
                <w:rFonts w:ascii="仿宋_GB2312" w:eastAsia="仿宋_GB2312" w:hAnsi="宋体"/>
                <w:szCs w:val="21"/>
              </w:rPr>
            </w:pPr>
          </w:p>
          <w:p w:rsidR="00666910" w:rsidRDefault="00666910" w:rsidP="00175658">
            <w:pPr>
              <w:spacing w:beforeLines="50"/>
              <w:rPr>
                <w:rFonts w:ascii="仿宋_GB2312" w:eastAsia="仿宋_GB2312" w:hAnsi="宋体" w:hint="eastAsia"/>
                <w:szCs w:val="21"/>
              </w:rPr>
            </w:pPr>
          </w:p>
          <w:p w:rsidR="00175658" w:rsidRDefault="00175658" w:rsidP="00175658">
            <w:pPr>
              <w:spacing w:beforeLines="50"/>
              <w:rPr>
                <w:rFonts w:ascii="仿宋_GB2312" w:eastAsia="仿宋_GB2312" w:hAnsi="宋体"/>
                <w:szCs w:val="21"/>
              </w:rPr>
            </w:pPr>
          </w:p>
          <w:p w:rsidR="009B708F" w:rsidRPr="00FF5957" w:rsidRDefault="009B708F" w:rsidP="000120D8">
            <w:pPr>
              <w:spacing w:beforeLines="50"/>
              <w:ind w:firstLineChars="1850" w:firstLine="3885"/>
              <w:rPr>
                <w:rFonts w:ascii="仿宋_GB2312" w:eastAsia="仿宋_GB2312" w:hAnsi="宋体"/>
                <w:szCs w:val="21"/>
              </w:rPr>
            </w:pPr>
            <w:r w:rsidRPr="00FF5957">
              <w:rPr>
                <w:rFonts w:ascii="仿宋_GB2312" w:eastAsia="仿宋_GB2312" w:hAnsi="宋体" w:hint="eastAsia"/>
                <w:szCs w:val="21"/>
              </w:rPr>
              <w:t>指导教师（签字）：</w:t>
            </w:r>
          </w:p>
          <w:p w:rsidR="009B708F" w:rsidRPr="00FF5957" w:rsidRDefault="009B708F" w:rsidP="000120D8">
            <w:pPr>
              <w:spacing w:beforeLines="50"/>
              <w:ind w:firstLineChars="2800" w:firstLine="5880"/>
              <w:rPr>
                <w:rFonts w:ascii="仿宋_GB2312" w:eastAsia="仿宋_GB2312" w:hAnsi="宋体"/>
                <w:szCs w:val="21"/>
              </w:rPr>
            </w:pPr>
            <w:r w:rsidRPr="00FF5957">
              <w:rPr>
                <w:rFonts w:ascii="仿宋_GB2312" w:eastAsia="仿宋_GB2312" w:hAnsi="宋体" w:hint="eastAsia"/>
                <w:szCs w:val="21"/>
              </w:rPr>
              <w:t>年     月     日</w:t>
            </w:r>
          </w:p>
        </w:tc>
      </w:tr>
      <w:tr w:rsidR="009B708F" w:rsidRPr="00FF5957" w:rsidTr="00665CC4">
        <w:trPr>
          <w:trHeight w:val="1506"/>
        </w:trPr>
        <w:tc>
          <w:tcPr>
            <w:tcW w:w="1374" w:type="dxa"/>
            <w:tcBorders>
              <w:right w:val="single" w:sz="4" w:space="0" w:color="000000"/>
            </w:tcBorders>
          </w:tcPr>
          <w:p w:rsidR="009B708F" w:rsidRPr="00FF5957" w:rsidRDefault="009B708F" w:rsidP="00175658">
            <w:pPr>
              <w:spacing w:beforeLines="50" w:line="240" w:lineRule="exact"/>
              <w:rPr>
                <w:rFonts w:ascii="仿宋_GB2312" w:eastAsia="仿宋_GB2312" w:hAnsi="宋体"/>
                <w:szCs w:val="21"/>
              </w:rPr>
            </w:pPr>
            <w:r w:rsidRPr="00FF5957">
              <w:rPr>
                <w:rFonts w:ascii="仿宋_GB2312" w:eastAsia="仿宋_GB2312" w:hAnsi="宋体" w:hint="eastAsia"/>
                <w:szCs w:val="21"/>
              </w:rPr>
              <w:t>学院意见</w:t>
            </w:r>
          </w:p>
          <w:p w:rsidR="009B708F" w:rsidRPr="00FF5957" w:rsidRDefault="009B708F" w:rsidP="00175658">
            <w:pPr>
              <w:spacing w:beforeLines="50" w:line="240" w:lineRule="exact"/>
              <w:ind w:firstLineChars="2250" w:firstLine="4725"/>
              <w:rPr>
                <w:rFonts w:ascii="仿宋_GB2312" w:eastAsia="仿宋_GB2312" w:hAnsi="宋体"/>
                <w:szCs w:val="21"/>
              </w:rPr>
            </w:pPr>
          </w:p>
          <w:p w:rsidR="009B708F" w:rsidRPr="00FF5957" w:rsidRDefault="009B708F" w:rsidP="00175658">
            <w:pPr>
              <w:spacing w:beforeLines="50" w:line="240" w:lineRule="exact"/>
              <w:rPr>
                <w:rFonts w:ascii="仿宋_GB2312" w:eastAsia="仿宋_GB2312" w:hAnsi="宋体"/>
                <w:szCs w:val="21"/>
              </w:rPr>
            </w:pPr>
          </w:p>
        </w:tc>
        <w:tc>
          <w:tcPr>
            <w:tcW w:w="7954" w:type="dxa"/>
            <w:gridSpan w:val="5"/>
            <w:tcBorders>
              <w:left w:val="single" w:sz="4" w:space="0" w:color="000000"/>
            </w:tcBorders>
          </w:tcPr>
          <w:p w:rsidR="00666910" w:rsidRDefault="00666910" w:rsidP="00175658">
            <w:pPr>
              <w:spacing w:beforeLines="50" w:line="240" w:lineRule="exact"/>
              <w:rPr>
                <w:rFonts w:ascii="仿宋_GB2312" w:eastAsia="仿宋_GB2312" w:hAnsi="宋体"/>
                <w:szCs w:val="21"/>
              </w:rPr>
            </w:pPr>
          </w:p>
          <w:p w:rsidR="00666910" w:rsidRPr="00FF5957" w:rsidRDefault="00666910" w:rsidP="00175658">
            <w:pPr>
              <w:spacing w:beforeLines="50" w:line="240" w:lineRule="exact"/>
              <w:rPr>
                <w:rFonts w:ascii="仿宋_GB2312" w:eastAsia="仿宋_GB2312" w:hAnsi="宋体"/>
                <w:szCs w:val="21"/>
              </w:rPr>
            </w:pPr>
          </w:p>
          <w:p w:rsidR="009B708F" w:rsidRPr="00FF5957" w:rsidRDefault="009B708F" w:rsidP="00175658">
            <w:pPr>
              <w:spacing w:beforeLines="50" w:line="240" w:lineRule="exact"/>
              <w:ind w:firstLineChars="1600" w:firstLine="3360"/>
              <w:rPr>
                <w:rFonts w:ascii="仿宋_GB2312" w:eastAsia="仿宋_GB2312" w:hAnsi="宋体"/>
                <w:szCs w:val="21"/>
              </w:rPr>
            </w:pPr>
            <w:r w:rsidRPr="00FF5957">
              <w:rPr>
                <w:rFonts w:ascii="仿宋_GB2312" w:eastAsia="仿宋_GB2312" w:hAnsi="宋体" w:hint="eastAsia"/>
                <w:szCs w:val="21"/>
              </w:rPr>
              <w:t xml:space="preserve">负责人（签字）（公章）：                </w:t>
            </w:r>
          </w:p>
          <w:p w:rsidR="009B708F" w:rsidRPr="00FF5957" w:rsidRDefault="009B708F" w:rsidP="00175658">
            <w:pPr>
              <w:spacing w:beforeLines="50" w:line="240" w:lineRule="exact"/>
              <w:rPr>
                <w:rFonts w:ascii="仿宋_GB2312" w:eastAsia="仿宋_GB2312" w:hAnsi="宋体"/>
                <w:szCs w:val="21"/>
              </w:rPr>
            </w:pPr>
            <w:r w:rsidRPr="00FF5957">
              <w:rPr>
                <w:rFonts w:ascii="仿宋_GB2312" w:eastAsia="仿宋_GB2312" w:hAnsi="宋体" w:hint="eastAsia"/>
                <w:szCs w:val="21"/>
              </w:rPr>
              <w:t xml:space="preserve">                                                        年     月     日 </w:t>
            </w:r>
          </w:p>
        </w:tc>
      </w:tr>
      <w:tr w:rsidR="009B708F" w:rsidRPr="00FF5957" w:rsidTr="00175658">
        <w:trPr>
          <w:trHeight w:val="557"/>
        </w:trPr>
        <w:tc>
          <w:tcPr>
            <w:tcW w:w="1374" w:type="dxa"/>
            <w:tcBorders>
              <w:right w:val="single" w:sz="4" w:space="0" w:color="000000"/>
            </w:tcBorders>
          </w:tcPr>
          <w:p w:rsidR="009B708F" w:rsidRPr="00FF5957" w:rsidRDefault="009B708F" w:rsidP="00175658">
            <w:pPr>
              <w:spacing w:beforeLines="50"/>
              <w:rPr>
                <w:rFonts w:ascii="仿宋_GB2312" w:eastAsia="仿宋_GB2312" w:hAnsi="宋体"/>
                <w:szCs w:val="21"/>
              </w:rPr>
            </w:pPr>
            <w:r w:rsidRPr="00FF5957">
              <w:rPr>
                <w:rFonts w:ascii="仿宋_GB2312" w:eastAsia="仿宋_GB2312" w:hAnsi="宋体" w:hint="eastAsia"/>
                <w:szCs w:val="21"/>
              </w:rPr>
              <w:t>学校意见</w:t>
            </w:r>
          </w:p>
        </w:tc>
        <w:tc>
          <w:tcPr>
            <w:tcW w:w="7954" w:type="dxa"/>
            <w:gridSpan w:val="5"/>
            <w:tcBorders>
              <w:left w:val="single" w:sz="4" w:space="0" w:color="000000"/>
            </w:tcBorders>
          </w:tcPr>
          <w:p w:rsidR="009B708F" w:rsidRPr="00FF5957" w:rsidRDefault="009B708F" w:rsidP="00175658">
            <w:pPr>
              <w:spacing w:beforeLines="50"/>
              <w:rPr>
                <w:rFonts w:ascii="仿宋_GB2312" w:eastAsia="仿宋_GB2312" w:hAnsi="宋体"/>
                <w:szCs w:val="21"/>
              </w:rPr>
            </w:pPr>
          </w:p>
          <w:p w:rsidR="00666910" w:rsidRDefault="00666910" w:rsidP="00175658">
            <w:pPr>
              <w:spacing w:beforeLines="50"/>
              <w:ind w:leftChars="1549" w:left="3253" w:firstLineChars="50" w:firstLine="105"/>
              <w:rPr>
                <w:rFonts w:ascii="仿宋_GB2312" w:eastAsia="仿宋_GB2312" w:hAnsi="宋体"/>
                <w:szCs w:val="21"/>
              </w:rPr>
            </w:pPr>
          </w:p>
          <w:p w:rsidR="009B708F" w:rsidRPr="00FF5957" w:rsidRDefault="00666910" w:rsidP="00175658">
            <w:pPr>
              <w:spacing w:beforeLines="50"/>
              <w:rPr>
                <w:rFonts w:ascii="仿宋_GB2312" w:eastAsia="仿宋_GB2312" w:hAnsi="宋体"/>
                <w:szCs w:val="21"/>
              </w:rPr>
            </w:pPr>
            <w:r>
              <w:rPr>
                <w:rFonts w:ascii="仿宋_GB2312" w:eastAsia="仿宋_GB2312" w:hAnsi="宋体" w:hint="eastAsia"/>
                <w:szCs w:val="21"/>
              </w:rPr>
              <w:t xml:space="preserve">                                 </w:t>
            </w:r>
            <w:r w:rsidR="009B708F" w:rsidRPr="00FF5957">
              <w:rPr>
                <w:rFonts w:ascii="仿宋_GB2312" w:eastAsia="仿宋_GB2312" w:hAnsi="宋体" w:hint="eastAsia"/>
                <w:szCs w:val="21"/>
              </w:rPr>
              <w:t>负责人（签字）（公章）：</w:t>
            </w:r>
          </w:p>
          <w:p w:rsidR="009B708F" w:rsidRPr="00FF5957" w:rsidRDefault="009B708F" w:rsidP="00175658">
            <w:pPr>
              <w:spacing w:beforeLines="50"/>
              <w:ind w:left="4932"/>
              <w:rPr>
                <w:rFonts w:ascii="仿宋_GB2312" w:eastAsia="仿宋_GB2312" w:hAnsi="宋体"/>
                <w:szCs w:val="21"/>
              </w:rPr>
            </w:pPr>
            <w:r w:rsidRPr="00FF5957">
              <w:rPr>
                <w:rFonts w:ascii="仿宋_GB2312" w:eastAsia="仿宋_GB2312" w:hAnsi="宋体" w:hint="eastAsia"/>
                <w:szCs w:val="21"/>
              </w:rPr>
              <w:t xml:space="preserve">         年     月     日</w:t>
            </w:r>
          </w:p>
        </w:tc>
      </w:tr>
    </w:tbl>
    <w:p w:rsidR="00775C84" w:rsidRPr="00666910" w:rsidRDefault="00666910" w:rsidP="00175658">
      <w:pPr>
        <w:pStyle w:val="aa"/>
      </w:pPr>
      <w:r>
        <w:rPr>
          <w:rFonts w:hint="eastAsia"/>
        </w:rPr>
        <w:t>注：此表一式两份，审批后主管部门、学院各留一份</w:t>
      </w:r>
    </w:p>
    <w:sectPr w:rsidR="00775C84" w:rsidRPr="00666910" w:rsidSect="00C55FCE">
      <w:pgSz w:w="11906" w:h="16838" w:code="9"/>
      <w:pgMar w:top="1644" w:right="1418" w:bottom="1134" w:left="141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FD8" w:rsidRDefault="00B23FD8" w:rsidP="009B708F">
      <w:r>
        <w:separator/>
      </w:r>
    </w:p>
  </w:endnote>
  <w:endnote w:type="continuationSeparator" w:id="1">
    <w:p w:rsidR="00B23FD8" w:rsidRDefault="00B23FD8" w:rsidP="009B70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FD8" w:rsidRDefault="00B23FD8" w:rsidP="009B708F">
      <w:r>
        <w:separator/>
      </w:r>
    </w:p>
  </w:footnote>
  <w:footnote w:type="continuationSeparator" w:id="1">
    <w:p w:rsidR="00B23FD8" w:rsidRDefault="00B23FD8" w:rsidP="009B70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B1452"/>
    <w:multiLevelType w:val="hybridMultilevel"/>
    <w:tmpl w:val="62F82FD0"/>
    <w:lvl w:ilvl="0" w:tplc="647091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708F"/>
    <w:rsid w:val="000120D8"/>
    <w:rsid w:val="001526C3"/>
    <w:rsid w:val="00175658"/>
    <w:rsid w:val="001B2AC3"/>
    <w:rsid w:val="001E7601"/>
    <w:rsid w:val="00666910"/>
    <w:rsid w:val="00775C84"/>
    <w:rsid w:val="009B708F"/>
    <w:rsid w:val="00B23FD8"/>
    <w:rsid w:val="00B7429E"/>
    <w:rsid w:val="00C55FCE"/>
    <w:rsid w:val="00C65CE4"/>
    <w:rsid w:val="00D64A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0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B70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B708F"/>
    <w:rPr>
      <w:sz w:val="18"/>
      <w:szCs w:val="18"/>
    </w:rPr>
  </w:style>
  <w:style w:type="paragraph" w:styleId="a4">
    <w:name w:val="footer"/>
    <w:basedOn w:val="a"/>
    <w:link w:val="Char0"/>
    <w:unhideWhenUsed/>
    <w:rsid w:val="009B708F"/>
    <w:pPr>
      <w:tabs>
        <w:tab w:val="center" w:pos="4153"/>
        <w:tab w:val="right" w:pos="8306"/>
      </w:tabs>
      <w:snapToGrid w:val="0"/>
      <w:jc w:val="left"/>
    </w:pPr>
    <w:rPr>
      <w:sz w:val="18"/>
      <w:szCs w:val="18"/>
    </w:rPr>
  </w:style>
  <w:style w:type="character" w:customStyle="1" w:styleId="Char0">
    <w:name w:val="页脚 Char"/>
    <w:basedOn w:val="a0"/>
    <w:link w:val="a4"/>
    <w:rsid w:val="009B708F"/>
    <w:rPr>
      <w:sz w:val="18"/>
      <w:szCs w:val="18"/>
    </w:rPr>
  </w:style>
  <w:style w:type="paragraph" w:styleId="a5">
    <w:name w:val="Plain Text"/>
    <w:basedOn w:val="a"/>
    <w:link w:val="Char1"/>
    <w:rsid w:val="009B708F"/>
    <w:pPr>
      <w:autoSpaceDE w:val="0"/>
      <w:autoSpaceDN w:val="0"/>
      <w:adjustRightInd w:val="0"/>
    </w:pPr>
    <w:rPr>
      <w:rFonts w:ascii="宋体"/>
      <w:kern w:val="0"/>
      <w:szCs w:val="20"/>
    </w:rPr>
  </w:style>
  <w:style w:type="character" w:customStyle="1" w:styleId="Char1">
    <w:name w:val="纯文本 Char"/>
    <w:basedOn w:val="a0"/>
    <w:link w:val="a5"/>
    <w:rsid w:val="009B708F"/>
    <w:rPr>
      <w:rFonts w:ascii="宋体" w:eastAsia="宋体" w:hAnsi="Times New Roman" w:cs="Times New Roman"/>
      <w:kern w:val="0"/>
      <w:szCs w:val="20"/>
    </w:rPr>
  </w:style>
  <w:style w:type="paragraph" w:styleId="HTML">
    <w:name w:val="HTML Preformatted"/>
    <w:basedOn w:val="a"/>
    <w:link w:val="HTMLChar"/>
    <w:rsid w:val="009B70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rsid w:val="009B708F"/>
    <w:rPr>
      <w:rFonts w:ascii="宋体" w:eastAsia="宋体" w:hAnsi="宋体" w:cs="宋体"/>
      <w:kern w:val="0"/>
      <w:sz w:val="24"/>
      <w:szCs w:val="24"/>
    </w:rPr>
  </w:style>
  <w:style w:type="paragraph" w:styleId="a6">
    <w:name w:val="Normal (Web)"/>
    <w:basedOn w:val="a"/>
    <w:rsid w:val="009B708F"/>
    <w:pPr>
      <w:widowControl/>
      <w:spacing w:before="100" w:beforeAutospacing="1" w:after="100" w:afterAutospacing="1"/>
      <w:jc w:val="left"/>
    </w:pPr>
    <w:rPr>
      <w:rFonts w:ascii="宋体" w:hAnsi="宋体"/>
      <w:kern w:val="0"/>
      <w:sz w:val="24"/>
    </w:rPr>
  </w:style>
  <w:style w:type="paragraph" w:styleId="a7">
    <w:name w:val="Balloon Text"/>
    <w:basedOn w:val="a"/>
    <w:link w:val="Char2"/>
    <w:semiHidden/>
    <w:rsid w:val="009B708F"/>
    <w:rPr>
      <w:sz w:val="18"/>
      <w:szCs w:val="18"/>
    </w:rPr>
  </w:style>
  <w:style w:type="character" w:customStyle="1" w:styleId="Char2">
    <w:name w:val="批注框文本 Char"/>
    <w:basedOn w:val="a0"/>
    <w:link w:val="a7"/>
    <w:semiHidden/>
    <w:rsid w:val="009B708F"/>
    <w:rPr>
      <w:rFonts w:ascii="Times New Roman" w:eastAsia="宋体" w:hAnsi="Times New Roman" w:cs="Times New Roman"/>
      <w:sz w:val="18"/>
      <w:szCs w:val="18"/>
    </w:rPr>
  </w:style>
  <w:style w:type="character" w:styleId="a8">
    <w:name w:val="Hyperlink"/>
    <w:basedOn w:val="a0"/>
    <w:rsid w:val="009B708F"/>
    <w:rPr>
      <w:color w:val="0000FF"/>
      <w:u w:val="single"/>
    </w:rPr>
  </w:style>
  <w:style w:type="paragraph" w:customStyle="1" w:styleId="Char3">
    <w:name w:val="Char"/>
    <w:basedOn w:val="a"/>
    <w:autoRedefine/>
    <w:rsid w:val="009B708F"/>
    <w:pPr>
      <w:widowControl/>
      <w:spacing w:after="160" w:line="240" w:lineRule="exact"/>
      <w:jc w:val="left"/>
    </w:pPr>
    <w:rPr>
      <w:rFonts w:ascii="Verdana" w:eastAsia="仿宋_GB2312" w:hAnsi="Verdana"/>
      <w:kern w:val="0"/>
      <w:sz w:val="24"/>
      <w:szCs w:val="20"/>
      <w:lang w:eastAsia="en-US"/>
    </w:rPr>
  </w:style>
  <w:style w:type="paragraph" w:customStyle="1" w:styleId="Char4">
    <w:name w:val="Char"/>
    <w:basedOn w:val="a"/>
    <w:autoRedefine/>
    <w:rsid w:val="009B708F"/>
    <w:pPr>
      <w:widowControl/>
      <w:spacing w:after="160" w:line="240" w:lineRule="exact"/>
      <w:jc w:val="left"/>
    </w:pPr>
    <w:rPr>
      <w:rFonts w:ascii="Verdana" w:eastAsia="仿宋_GB2312" w:hAnsi="Verdana"/>
      <w:kern w:val="0"/>
      <w:sz w:val="24"/>
      <w:szCs w:val="20"/>
      <w:lang w:eastAsia="en-US"/>
    </w:rPr>
  </w:style>
  <w:style w:type="table" w:styleId="a9">
    <w:name w:val="Table Grid"/>
    <w:basedOn w:val="a1"/>
    <w:rsid w:val="009B708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0">
    <w:name w:val="Char1"/>
    <w:basedOn w:val="a"/>
    <w:rsid w:val="009B708F"/>
    <w:pPr>
      <w:widowControl/>
      <w:spacing w:after="160" w:line="240" w:lineRule="exact"/>
      <w:jc w:val="left"/>
    </w:pPr>
    <w:rPr>
      <w:rFonts w:ascii="Verdana" w:hAnsi="Verdana"/>
      <w:kern w:val="0"/>
      <w:sz w:val="20"/>
      <w:szCs w:val="20"/>
      <w:lang w:eastAsia="en-US"/>
    </w:rPr>
  </w:style>
  <w:style w:type="paragraph" w:customStyle="1" w:styleId="aa">
    <w:name w:val="简单回函地址"/>
    <w:basedOn w:val="a"/>
    <w:rsid w:val="009B708F"/>
    <w:rPr>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1046</Words>
  <Characters>5964</Characters>
  <Application>Microsoft Office Word</Application>
  <DocSecurity>0</DocSecurity>
  <Lines>49</Lines>
  <Paragraphs>13</Paragraphs>
  <ScaleCrop>false</ScaleCrop>
  <Company>Hewlett-Packard Company</Company>
  <LinksUpToDate>false</LinksUpToDate>
  <CharactersWithSpaces>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ytryty</dc:creator>
  <cp:keywords/>
  <dc:description/>
  <cp:lastModifiedBy>微软用户</cp:lastModifiedBy>
  <cp:revision>10</cp:revision>
  <dcterms:created xsi:type="dcterms:W3CDTF">2017-04-01T01:38:00Z</dcterms:created>
  <dcterms:modified xsi:type="dcterms:W3CDTF">2017-04-14T02:55:00Z</dcterms:modified>
</cp:coreProperties>
</file>